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8D7B" w14:textId="32A7DC1C" w:rsidR="00674767" w:rsidRPr="008152B0" w:rsidRDefault="00B22A0C" w:rsidP="00674767">
      <w:pPr>
        <w:jc w:val="center"/>
        <w:rPr>
          <w:rFonts w:ascii="Book Antiqua" w:hAnsi="Book Antiqua"/>
          <w:b/>
          <w:bCs/>
          <w:sz w:val="28"/>
          <w:szCs w:val="28"/>
          <w:lang w:val="sv-SE"/>
        </w:rPr>
      </w:pPr>
      <w:r w:rsidRPr="00B22A0C">
        <w:rPr>
          <w:rFonts w:ascii="Book Antiqua" w:hAnsi="Book Antiqua"/>
          <w:b/>
          <w:bCs/>
          <w:sz w:val="28"/>
          <w:szCs w:val="28"/>
          <w:lang w:val="sv-SE"/>
        </w:rPr>
        <w:t>TINGKAT PENERIMAAN SENSORIS PENTOL VEGAN BERBAHAN DASAR TEPUNG KEDELAI MELALUI UJI HEDONIK</w:t>
      </w:r>
    </w:p>
    <w:p w14:paraId="15C8C056" w14:textId="69370F98" w:rsidR="00591B11" w:rsidRPr="007558FC" w:rsidRDefault="00BC6733" w:rsidP="00591B11">
      <w:pPr>
        <w:spacing w:after="120"/>
        <w:jc w:val="center"/>
        <w:rPr>
          <w:rFonts w:ascii="Book Antiqua" w:hAnsi="Book Antiqua"/>
          <w:color w:val="000000"/>
          <w:sz w:val="22"/>
          <w:szCs w:val="22"/>
          <w:highlight w:val="yellow"/>
          <w:vertAlign w:val="superscript"/>
          <w:lang w:val="sv-SE"/>
        </w:rPr>
      </w:pPr>
      <w:r w:rsidRPr="007558FC">
        <w:rPr>
          <w:rFonts w:ascii="Book Antiqua" w:hAnsi="Book Antiqua"/>
          <w:color w:val="000000"/>
          <w:sz w:val="24"/>
          <w:szCs w:val="24"/>
          <w:lang w:val="sv-SE"/>
        </w:rPr>
        <w:t>*</w:t>
      </w:r>
      <w:r w:rsidR="00B22A0C" w:rsidRPr="007558FC">
        <w:rPr>
          <w:rFonts w:ascii="Book Antiqua" w:hAnsi="Book Antiqua"/>
          <w:bCs/>
          <w:color w:val="000000"/>
          <w:sz w:val="24"/>
          <w:szCs w:val="24"/>
          <w:lang w:val="sv-SE"/>
        </w:rPr>
        <w:t>Brenda Gracia Christi</w:t>
      </w:r>
      <w:r w:rsidR="003C7717" w:rsidRPr="007558FC">
        <w:rPr>
          <w:rFonts w:ascii="Book Antiqua" w:hAnsi="Book Antiqua"/>
          <w:bCs/>
          <w:color w:val="000000"/>
          <w:sz w:val="24"/>
          <w:szCs w:val="24"/>
          <w:vertAlign w:val="superscript"/>
          <w:lang w:val="sv-SE"/>
        </w:rPr>
        <w:t>1</w:t>
      </w:r>
      <w:r w:rsidR="003C7717" w:rsidRPr="007558FC">
        <w:rPr>
          <w:rFonts w:ascii="Book Antiqua" w:hAnsi="Book Antiqua"/>
          <w:bCs/>
          <w:color w:val="000000"/>
          <w:sz w:val="24"/>
          <w:szCs w:val="24"/>
          <w:lang w:val="sv-SE"/>
        </w:rPr>
        <w:t>,</w:t>
      </w:r>
      <w:r w:rsidRPr="007558FC">
        <w:rPr>
          <w:rFonts w:ascii="Book Antiqua" w:hAnsi="Book Antiqua"/>
          <w:color w:val="000000"/>
          <w:sz w:val="24"/>
          <w:szCs w:val="24"/>
          <w:lang w:val="sv-SE"/>
        </w:rPr>
        <w:t xml:space="preserve"> </w:t>
      </w:r>
      <w:r w:rsidR="00B22A0C" w:rsidRPr="00A44739">
        <w:rPr>
          <w:rFonts w:ascii="Book Antiqua" w:hAnsi="Book Antiqua"/>
          <w:color w:val="000000"/>
          <w:sz w:val="24"/>
          <w:szCs w:val="24"/>
          <w:lang w:val="sv-SE"/>
        </w:rPr>
        <w:t>Titin Lestariningsih</w:t>
      </w:r>
      <w:r w:rsidRPr="00A44739">
        <w:rPr>
          <w:rFonts w:ascii="Book Antiqua" w:hAnsi="Book Antiqua"/>
          <w:color w:val="000000"/>
          <w:sz w:val="24"/>
          <w:szCs w:val="24"/>
          <w:vertAlign w:val="superscript"/>
          <w:lang w:val="sv-SE"/>
        </w:rPr>
        <w:t>2</w:t>
      </w:r>
      <w:r w:rsidRPr="00A44739">
        <w:rPr>
          <w:rFonts w:ascii="Book Antiqua" w:hAnsi="Book Antiqua"/>
          <w:color w:val="000000"/>
          <w:sz w:val="24"/>
          <w:szCs w:val="24"/>
          <w:lang w:val="sv-SE"/>
        </w:rPr>
        <w:t xml:space="preserve">, </w:t>
      </w:r>
      <w:r w:rsidR="00A44739">
        <w:rPr>
          <w:rFonts w:ascii="Book Antiqua" w:hAnsi="Book Antiqua"/>
          <w:color w:val="000000"/>
          <w:sz w:val="24"/>
          <w:szCs w:val="24"/>
          <w:lang w:val="sv-SE"/>
        </w:rPr>
        <w:t>Mahmudi</w:t>
      </w:r>
      <w:r w:rsidRPr="007558FC">
        <w:rPr>
          <w:rFonts w:ascii="Book Antiqua" w:hAnsi="Book Antiqua"/>
          <w:color w:val="000000"/>
          <w:sz w:val="24"/>
          <w:szCs w:val="24"/>
          <w:vertAlign w:val="superscript"/>
          <w:lang w:val="sv-SE"/>
        </w:rPr>
        <w:t>3</w:t>
      </w:r>
    </w:p>
    <w:p w14:paraId="518750B9" w14:textId="1C89B024" w:rsidR="00591B11" w:rsidRPr="003B60B3" w:rsidRDefault="00591B11" w:rsidP="00591B11">
      <w:pPr>
        <w:jc w:val="center"/>
        <w:rPr>
          <w:rFonts w:ascii="Book Antiqua" w:hAnsi="Book Antiqua"/>
          <w:color w:val="000000"/>
          <w:lang w:val="sv-SE"/>
        </w:rPr>
      </w:pPr>
      <w:r w:rsidRPr="003B60B3">
        <w:rPr>
          <w:rFonts w:ascii="Book Antiqua" w:hAnsi="Book Antiqua"/>
          <w:color w:val="000000"/>
          <w:vertAlign w:val="superscript"/>
          <w:lang w:val="sv-SE"/>
        </w:rPr>
        <w:t>1</w:t>
      </w:r>
      <w:bookmarkStart w:id="0" w:name="_Hlk141447263"/>
      <w:r w:rsidRPr="003B60B3">
        <w:rPr>
          <w:rFonts w:ascii="Book Antiqua" w:hAnsi="Book Antiqua"/>
          <w:color w:val="000000"/>
          <w:vertAlign w:val="superscript"/>
          <w:lang w:val="sv-SE"/>
        </w:rPr>
        <w:t>,2,3</w:t>
      </w:r>
      <w:r w:rsidRPr="003B60B3">
        <w:rPr>
          <w:rFonts w:ascii="Book Antiqua" w:hAnsi="Book Antiqua"/>
          <w:color w:val="000000"/>
          <w:lang w:val="sv-SE"/>
        </w:rPr>
        <w:t>Program Studi Seni Kuliner, Akademi Sages, 6</w:t>
      </w:r>
      <w:r w:rsidR="005507CE" w:rsidRPr="003B60B3">
        <w:rPr>
          <w:rFonts w:ascii="Book Antiqua" w:hAnsi="Book Antiqua"/>
          <w:color w:val="000000"/>
          <w:lang w:val="sv-SE"/>
        </w:rPr>
        <w:t>7156</w:t>
      </w:r>
      <w:r w:rsidRPr="003B60B3">
        <w:rPr>
          <w:rFonts w:ascii="Book Antiqua" w:hAnsi="Book Antiqua"/>
          <w:color w:val="000000"/>
          <w:lang w:val="sv-SE"/>
        </w:rPr>
        <w:t>, Indonesia</w:t>
      </w:r>
      <w:bookmarkEnd w:id="0"/>
    </w:p>
    <w:p w14:paraId="4F30ACDC" w14:textId="5134AD58" w:rsidR="00591B11" w:rsidRPr="007558FC" w:rsidRDefault="00591B11" w:rsidP="00591B11">
      <w:pPr>
        <w:jc w:val="center"/>
        <w:rPr>
          <w:rFonts w:ascii="Book Antiqua" w:hAnsi="Book Antiqua"/>
          <w:color w:val="000000"/>
          <w:sz w:val="18"/>
          <w:szCs w:val="18"/>
          <w:lang w:val="sv-SE"/>
        </w:rPr>
      </w:pPr>
      <w:r w:rsidRPr="003B60B3">
        <w:rPr>
          <w:rFonts w:ascii="Book Antiqua" w:hAnsi="Book Antiqua"/>
          <w:color w:val="000000"/>
          <w:sz w:val="18"/>
          <w:szCs w:val="18"/>
          <w:lang w:val="sv-SE"/>
        </w:rPr>
        <w:t xml:space="preserve">*E-mail Korespondensi: </w:t>
      </w:r>
      <w:r w:rsidR="003B60B3">
        <w:rPr>
          <w:rFonts w:ascii="Book Antiqua" w:hAnsi="Book Antiqua"/>
          <w:color w:val="000000"/>
          <w:sz w:val="18"/>
          <w:szCs w:val="18"/>
          <w:lang w:val="sv-SE"/>
        </w:rPr>
        <w:t>brendagracia03@gmail.com</w:t>
      </w:r>
    </w:p>
    <w:p w14:paraId="19646418" w14:textId="77777777" w:rsidR="00591B11" w:rsidRPr="007558FC" w:rsidRDefault="00591B11" w:rsidP="00591B11">
      <w:pPr>
        <w:pBdr>
          <w:bottom w:val="single" w:sz="4" w:space="1" w:color="auto"/>
        </w:pBdr>
        <w:rPr>
          <w:rFonts w:ascii="Book Antiqua" w:hAnsi="Book Antiqua"/>
          <w:color w:val="000000"/>
          <w:lang w:val="sv-SE"/>
        </w:rPr>
      </w:pPr>
    </w:p>
    <w:p w14:paraId="3B609CF9" w14:textId="77777777" w:rsidR="00591B11" w:rsidRPr="007558FC" w:rsidRDefault="00591B11" w:rsidP="00591B11">
      <w:pPr>
        <w:jc w:val="center"/>
        <w:rPr>
          <w:rFonts w:ascii="Book Antiqua" w:hAnsi="Book Antiqua"/>
          <w:color w:val="000000"/>
          <w:lang w:val="sv-SE"/>
        </w:rPr>
      </w:pPr>
    </w:p>
    <w:p w14:paraId="1252593B" w14:textId="77777777" w:rsidR="00BC6733" w:rsidRPr="007558FC" w:rsidRDefault="00BC6733" w:rsidP="00BC6733">
      <w:pPr>
        <w:jc w:val="center"/>
        <w:rPr>
          <w:rFonts w:ascii="Book Antiqua" w:hAnsi="Book Antiqua"/>
          <w:b/>
          <w:bCs/>
          <w:color w:val="000000"/>
          <w:sz w:val="18"/>
          <w:szCs w:val="18"/>
          <w:lang w:val="sv-SE"/>
        </w:rPr>
      </w:pPr>
      <w:r w:rsidRPr="007558FC">
        <w:rPr>
          <w:rFonts w:ascii="Book Antiqua" w:hAnsi="Book Antiqua"/>
          <w:b/>
          <w:bCs/>
          <w:color w:val="000000"/>
          <w:sz w:val="18"/>
          <w:szCs w:val="18"/>
          <w:lang w:val="sv-SE"/>
        </w:rPr>
        <w:t>ABSTRAK</w:t>
      </w:r>
    </w:p>
    <w:p w14:paraId="7C35DA23" w14:textId="77777777" w:rsidR="00BC6733" w:rsidRPr="007558FC" w:rsidRDefault="00BC6733" w:rsidP="00BC6733">
      <w:pPr>
        <w:rPr>
          <w:rFonts w:ascii="Book Antiqua" w:hAnsi="Book Antiqua"/>
          <w:b/>
          <w:bCs/>
          <w:color w:val="000000"/>
          <w:sz w:val="18"/>
          <w:szCs w:val="18"/>
          <w:lang w:val="sv-SE"/>
        </w:rPr>
      </w:pPr>
    </w:p>
    <w:p w14:paraId="6DA6FF75" w14:textId="0652303D" w:rsidR="00FC126A" w:rsidRPr="00FC126A" w:rsidRDefault="00B22A0C" w:rsidP="00FC126A">
      <w:pPr>
        <w:jc w:val="both"/>
        <w:rPr>
          <w:rFonts w:ascii="Book Antiqua" w:hAnsi="Book Antiqua"/>
          <w:sz w:val="18"/>
          <w:szCs w:val="18"/>
          <w:lang w:val="sv-SE"/>
        </w:rPr>
      </w:pPr>
      <w:r w:rsidRPr="00B22A0C">
        <w:rPr>
          <w:rFonts w:ascii="Book Antiqua" w:hAnsi="Book Antiqua"/>
          <w:sz w:val="18"/>
          <w:szCs w:val="18"/>
          <w:lang w:val="sv-SE"/>
        </w:rPr>
        <w:t xml:space="preserve">Perkembangan pola makan berbasis nabati mendorong meningkatnya kebutuhan akan produk pangan vegan yang tidak hanya memenuhi aspek gizi dan prinsip vegan, tetapi juga memiliki tingkat penerimaan sensoris yang baik. Pentol sebagai jajanan tradisional Indonesia berpotensi dikembangkan menjadi produk vegan, </w:t>
      </w:r>
      <w:r>
        <w:rPr>
          <w:rFonts w:ascii="Book Antiqua" w:hAnsi="Book Antiqua"/>
          <w:sz w:val="18"/>
          <w:szCs w:val="18"/>
          <w:lang w:val="sv-SE"/>
        </w:rPr>
        <w:t>tetapi</w:t>
      </w:r>
      <w:r w:rsidRPr="00B22A0C">
        <w:rPr>
          <w:rFonts w:ascii="Book Antiqua" w:hAnsi="Book Antiqua"/>
          <w:sz w:val="18"/>
          <w:szCs w:val="18"/>
          <w:lang w:val="sv-SE"/>
        </w:rPr>
        <w:t xml:space="preserve"> kajian mengenai penerimaan sensoris pentol vegan yang sepenuhnya bebas bahan hewani masih terbatas. Penelitian ini bertujuan untuk menganalisis tingkat kesukaan konsumen terhadap pentol vegan berbahan dasar tepung kedelai melalui uji sensoris metode hedonik. Penelitian menggunakan desain eksperimental deskriptif dan dilaksanakan pada bulan Mei 2024 di Vihara Buddhayana Surabaya. Produk pentol vegan diformulasikan menggunakan tepung kedelai sebagai sumber protein utama dengan penambahan jamur kancing, jamur kuping, dan wortel. Uji sensoris melibatkan 25 panelis tidak terlatih dari komunitas vegan yang menilai atribut warna, rasa, aroma, dan tekstur menggunakan skala hedonik lima tingkat. Hasil penelitian menunjukkan bahwa seluruh atribut sensoris memperoleh tingkat kesukaan pada kategori “cukup suka” hingga “suka”. Nilai rata-rata tertinggi diperoleh pada atribut rasa sebesar 3,56, diikuti oleh warna sebesar 3,44, serta aroma dan tekstur masing-masing sebesar 3,36. </w:t>
      </w:r>
      <w:r w:rsidR="003B60B3">
        <w:rPr>
          <w:rFonts w:ascii="Book Antiqua" w:hAnsi="Book Antiqua"/>
          <w:sz w:val="18"/>
          <w:szCs w:val="18"/>
          <w:lang w:val="sv-SE"/>
        </w:rPr>
        <w:t>Hasil</w:t>
      </w:r>
      <w:r w:rsidRPr="00B22A0C">
        <w:rPr>
          <w:rFonts w:ascii="Book Antiqua" w:hAnsi="Book Antiqua"/>
          <w:sz w:val="18"/>
          <w:szCs w:val="18"/>
          <w:lang w:val="sv-SE"/>
        </w:rPr>
        <w:t xml:space="preserve"> </w:t>
      </w:r>
      <w:r w:rsidR="003B60B3">
        <w:rPr>
          <w:rFonts w:ascii="Book Antiqua" w:hAnsi="Book Antiqua"/>
          <w:sz w:val="18"/>
          <w:szCs w:val="18"/>
          <w:lang w:val="sv-SE"/>
        </w:rPr>
        <w:t>tersebut</w:t>
      </w:r>
      <w:r w:rsidRPr="00B22A0C">
        <w:rPr>
          <w:rFonts w:ascii="Book Antiqua" w:hAnsi="Book Antiqua"/>
          <w:sz w:val="18"/>
          <w:szCs w:val="18"/>
          <w:lang w:val="sv-SE"/>
        </w:rPr>
        <w:t xml:space="preserve"> menunjukkan bahwa pentol vegan berbahan dasar tepung kedelai dapat diterima oleh konsumen vegan, meskipun aspek visual dan tekstural masih perlu dioptimalkan. Penelitian ini memberikan kontribusi dalam pengembangan produk jajanan vegan berbasis bahan lokal yang berkelanjutan dan berpotensi diterima oleh konsumen.</w:t>
      </w:r>
    </w:p>
    <w:p w14:paraId="13198650" w14:textId="77777777" w:rsidR="00BC6733" w:rsidRDefault="00BC6733" w:rsidP="00BC6733">
      <w:pPr>
        <w:jc w:val="both"/>
        <w:rPr>
          <w:rFonts w:ascii="Book Antiqua" w:hAnsi="Book Antiqua"/>
          <w:sz w:val="18"/>
          <w:szCs w:val="18"/>
          <w:lang w:val="sv-SE"/>
        </w:rPr>
      </w:pPr>
    </w:p>
    <w:p w14:paraId="55426368" w14:textId="0F9DD252" w:rsidR="00BC6733" w:rsidRPr="00B22A0C" w:rsidRDefault="00BC6733" w:rsidP="00BC6733">
      <w:pPr>
        <w:jc w:val="both"/>
        <w:rPr>
          <w:rFonts w:ascii="Book Antiqua" w:hAnsi="Book Antiqua"/>
          <w:sz w:val="18"/>
          <w:szCs w:val="18"/>
          <w:lang w:val="sv-SE"/>
        </w:rPr>
      </w:pPr>
      <w:r w:rsidRPr="006073E7">
        <w:rPr>
          <w:rFonts w:ascii="Book Antiqua" w:hAnsi="Book Antiqua"/>
          <w:b/>
          <w:bCs/>
          <w:sz w:val="18"/>
          <w:szCs w:val="18"/>
          <w:lang w:val="sv-SE"/>
        </w:rPr>
        <w:t xml:space="preserve">Kata Kunci: </w:t>
      </w:r>
      <w:r w:rsidR="00B22A0C" w:rsidRPr="00B22A0C">
        <w:rPr>
          <w:rFonts w:ascii="Book Antiqua" w:hAnsi="Book Antiqua"/>
          <w:sz w:val="18"/>
          <w:szCs w:val="18"/>
          <w:lang w:val="sv-SE"/>
        </w:rPr>
        <w:t>Aroma; Pentol Vegan; Rasa; Tekstur; Uji Hedonik</w:t>
      </w:r>
    </w:p>
    <w:p w14:paraId="6EEC7D65" w14:textId="77777777" w:rsidR="00BC6733" w:rsidRPr="00BC6733" w:rsidRDefault="00BC6733" w:rsidP="00BC6733">
      <w:pPr>
        <w:spacing w:before="240" w:after="240"/>
        <w:jc w:val="center"/>
        <w:rPr>
          <w:rFonts w:ascii="Book Antiqua" w:hAnsi="Book Antiqua"/>
          <w:b/>
          <w:bCs/>
          <w:i/>
          <w:iCs/>
          <w:color w:val="000000"/>
          <w:sz w:val="18"/>
          <w:szCs w:val="18"/>
          <w:lang w:val="en-ID"/>
        </w:rPr>
      </w:pPr>
      <w:bookmarkStart w:id="1" w:name="_Hlk144704927"/>
      <w:r w:rsidRPr="00BC6733">
        <w:rPr>
          <w:rFonts w:ascii="Book Antiqua" w:hAnsi="Book Antiqua"/>
          <w:b/>
          <w:bCs/>
          <w:i/>
          <w:iCs/>
          <w:sz w:val="18"/>
          <w:szCs w:val="18"/>
          <w:lang w:val="en-ID"/>
        </w:rPr>
        <w:t>ABSTRACT</w:t>
      </w:r>
    </w:p>
    <w:bookmarkEnd w:id="1"/>
    <w:p w14:paraId="5A6F5F7D" w14:textId="1475C61A" w:rsidR="00820152" w:rsidRPr="00820152" w:rsidRDefault="00B22A0C" w:rsidP="00820152">
      <w:pPr>
        <w:jc w:val="both"/>
        <w:rPr>
          <w:rFonts w:ascii="Book Antiqua" w:hAnsi="Book Antiqua"/>
          <w:i/>
          <w:iCs/>
          <w:sz w:val="18"/>
          <w:szCs w:val="18"/>
          <w:lang w:val="en-ID"/>
        </w:rPr>
      </w:pPr>
      <w:r w:rsidRPr="00B22A0C">
        <w:rPr>
          <w:rFonts w:ascii="Book Antiqua" w:hAnsi="Book Antiqua"/>
          <w:i/>
          <w:iCs/>
          <w:sz w:val="18"/>
          <w:szCs w:val="18"/>
        </w:rPr>
        <w:t xml:space="preserve">The growing adoption of plant-based diets has increased the demand for vegan food products that not only meet nutritional requirements and vegan principles but also achieve good sensory acceptance. </w:t>
      </w:r>
      <w:proofErr w:type="spellStart"/>
      <w:r w:rsidRPr="00B22A0C">
        <w:rPr>
          <w:rFonts w:ascii="Book Antiqua" w:hAnsi="Book Antiqua"/>
          <w:i/>
          <w:iCs/>
          <w:sz w:val="18"/>
          <w:szCs w:val="18"/>
        </w:rPr>
        <w:t>Pentol</w:t>
      </w:r>
      <w:proofErr w:type="spellEnd"/>
      <w:r w:rsidRPr="00B22A0C">
        <w:rPr>
          <w:rFonts w:ascii="Book Antiqua" w:hAnsi="Book Antiqua"/>
          <w:i/>
          <w:iCs/>
          <w:sz w:val="18"/>
          <w:szCs w:val="18"/>
        </w:rPr>
        <w:t xml:space="preserve">, a traditional Indonesian snack, has potential to be developed into a vegan product; however, studies examining the sensory acceptance of fully animal-free vegan </w:t>
      </w:r>
      <w:proofErr w:type="spellStart"/>
      <w:r w:rsidRPr="00B22A0C">
        <w:rPr>
          <w:rFonts w:ascii="Book Antiqua" w:hAnsi="Book Antiqua"/>
          <w:i/>
          <w:iCs/>
          <w:sz w:val="18"/>
          <w:szCs w:val="18"/>
        </w:rPr>
        <w:t>pentol</w:t>
      </w:r>
      <w:proofErr w:type="spellEnd"/>
      <w:r w:rsidRPr="00B22A0C">
        <w:rPr>
          <w:rFonts w:ascii="Book Antiqua" w:hAnsi="Book Antiqua"/>
          <w:i/>
          <w:iCs/>
          <w:sz w:val="18"/>
          <w:szCs w:val="18"/>
        </w:rPr>
        <w:t xml:space="preserve"> remain limited. This study aimed to </w:t>
      </w:r>
      <w:proofErr w:type="spellStart"/>
      <w:r w:rsidRPr="00B22A0C">
        <w:rPr>
          <w:rFonts w:ascii="Book Antiqua" w:hAnsi="Book Antiqua"/>
          <w:i/>
          <w:iCs/>
          <w:sz w:val="18"/>
          <w:szCs w:val="18"/>
        </w:rPr>
        <w:t>analyze</w:t>
      </w:r>
      <w:proofErr w:type="spellEnd"/>
      <w:r w:rsidRPr="00B22A0C">
        <w:rPr>
          <w:rFonts w:ascii="Book Antiqua" w:hAnsi="Book Antiqua"/>
          <w:i/>
          <w:iCs/>
          <w:sz w:val="18"/>
          <w:szCs w:val="18"/>
        </w:rPr>
        <w:t xml:space="preserve"> consumer acceptance of soy flour–based vegan </w:t>
      </w:r>
      <w:proofErr w:type="spellStart"/>
      <w:r w:rsidRPr="00B22A0C">
        <w:rPr>
          <w:rFonts w:ascii="Book Antiqua" w:hAnsi="Book Antiqua"/>
          <w:i/>
          <w:iCs/>
          <w:sz w:val="18"/>
          <w:szCs w:val="18"/>
        </w:rPr>
        <w:t>pentol</w:t>
      </w:r>
      <w:proofErr w:type="spellEnd"/>
      <w:r w:rsidRPr="00B22A0C">
        <w:rPr>
          <w:rFonts w:ascii="Book Antiqua" w:hAnsi="Book Antiqua"/>
          <w:i/>
          <w:iCs/>
          <w:sz w:val="18"/>
          <w:szCs w:val="18"/>
        </w:rPr>
        <w:t xml:space="preserve"> using a hedonic sensory evaluation. The research employed a descriptive experimental design and was conducted in May 2024 at Vihara </w:t>
      </w:r>
      <w:proofErr w:type="spellStart"/>
      <w:r w:rsidRPr="00B22A0C">
        <w:rPr>
          <w:rFonts w:ascii="Book Antiqua" w:hAnsi="Book Antiqua"/>
          <w:i/>
          <w:iCs/>
          <w:sz w:val="18"/>
          <w:szCs w:val="18"/>
        </w:rPr>
        <w:t>Buddhayana</w:t>
      </w:r>
      <w:proofErr w:type="spellEnd"/>
      <w:r w:rsidRPr="00B22A0C">
        <w:rPr>
          <w:rFonts w:ascii="Book Antiqua" w:hAnsi="Book Antiqua"/>
          <w:i/>
          <w:iCs/>
          <w:sz w:val="18"/>
          <w:szCs w:val="18"/>
        </w:rPr>
        <w:t xml:space="preserve">, Surabaya. Vegan </w:t>
      </w:r>
      <w:proofErr w:type="spellStart"/>
      <w:r w:rsidRPr="00B22A0C">
        <w:rPr>
          <w:rFonts w:ascii="Book Antiqua" w:hAnsi="Book Antiqua"/>
          <w:i/>
          <w:iCs/>
          <w:sz w:val="18"/>
          <w:szCs w:val="18"/>
        </w:rPr>
        <w:t>pentol</w:t>
      </w:r>
      <w:proofErr w:type="spellEnd"/>
      <w:r w:rsidRPr="00B22A0C">
        <w:rPr>
          <w:rFonts w:ascii="Book Antiqua" w:hAnsi="Book Antiqua"/>
          <w:i/>
          <w:iCs/>
          <w:sz w:val="18"/>
          <w:szCs w:val="18"/>
        </w:rPr>
        <w:t xml:space="preserve"> was formulated using soy flour as the primary protein source, with the addition of button mushrooms, wood ear mushrooms, and carrots. Sensory evaluation involved 25 untrained </w:t>
      </w:r>
      <w:proofErr w:type="spellStart"/>
      <w:r w:rsidRPr="00B22A0C">
        <w:rPr>
          <w:rFonts w:ascii="Book Antiqua" w:hAnsi="Book Antiqua"/>
          <w:i/>
          <w:iCs/>
          <w:sz w:val="18"/>
          <w:szCs w:val="18"/>
        </w:rPr>
        <w:t>panelists</w:t>
      </w:r>
      <w:proofErr w:type="spellEnd"/>
      <w:r w:rsidRPr="00B22A0C">
        <w:rPr>
          <w:rFonts w:ascii="Book Antiqua" w:hAnsi="Book Antiqua"/>
          <w:i/>
          <w:iCs/>
          <w:sz w:val="18"/>
          <w:szCs w:val="18"/>
        </w:rPr>
        <w:t xml:space="preserve"> from a vegan community who assessed </w:t>
      </w:r>
      <w:proofErr w:type="spellStart"/>
      <w:r w:rsidRPr="00B22A0C">
        <w:rPr>
          <w:rFonts w:ascii="Book Antiqua" w:hAnsi="Book Antiqua"/>
          <w:i/>
          <w:iCs/>
          <w:sz w:val="18"/>
          <w:szCs w:val="18"/>
        </w:rPr>
        <w:t>color</w:t>
      </w:r>
      <w:proofErr w:type="spellEnd"/>
      <w:r w:rsidRPr="00B22A0C">
        <w:rPr>
          <w:rFonts w:ascii="Book Antiqua" w:hAnsi="Book Antiqua"/>
          <w:i/>
          <w:iCs/>
          <w:sz w:val="18"/>
          <w:szCs w:val="18"/>
        </w:rPr>
        <w:t xml:space="preserve">, taste, aroma, and texture using a five-point hedonic scale. The results indicated that all sensory attributes achieved acceptance levels ranging from “moderately liked” to “liked.” The highest mean score was observed for taste (3.56), followed by </w:t>
      </w:r>
      <w:proofErr w:type="spellStart"/>
      <w:r w:rsidRPr="00B22A0C">
        <w:rPr>
          <w:rFonts w:ascii="Book Antiqua" w:hAnsi="Book Antiqua"/>
          <w:i/>
          <w:iCs/>
          <w:sz w:val="18"/>
          <w:szCs w:val="18"/>
        </w:rPr>
        <w:t>color</w:t>
      </w:r>
      <w:proofErr w:type="spellEnd"/>
      <w:r w:rsidRPr="00B22A0C">
        <w:rPr>
          <w:rFonts w:ascii="Book Antiqua" w:hAnsi="Book Antiqua"/>
          <w:i/>
          <w:iCs/>
          <w:sz w:val="18"/>
          <w:szCs w:val="18"/>
        </w:rPr>
        <w:t xml:space="preserve"> (3.44), while aroma and texture each obtained a mean score of 3.36. These </w:t>
      </w:r>
      <w:r w:rsidR="003B60B3">
        <w:rPr>
          <w:rFonts w:ascii="Book Antiqua" w:hAnsi="Book Antiqua"/>
          <w:i/>
          <w:iCs/>
          <w:sz w:val="18"/>
          <w:szCs w:val="18"/>
        </w:rPr>
        <w:t>results</w:t>
      </w:r>
      <w:r w:rsidRPr="00B22A0C">
        <w:rPr>
          <w:rFonts w:ascii="Book Antiqua" w:hAnsi="Book Antiqua"/>
          <w:i/>
          <w:iCs/>
          <w:sz w:val="18"/>
          <w:szCs w:val="18"/>
        </w:rPr>
        <w:t xml:space="preserve"> suggest that soy flour–based vegan </w:t>
      </w:r>
      <w:proofErr w:type="spellStart"/>
      <w:r w:rsidRPr="00B22A0C">
        <w:rPr>
          <w:rFonts w:ascii="Book Antiqua" w:hAnsi="Book Antiqua"/>
          <w:i/>
          <w:iCs/>
          <w:sz w:val="18"/>
          <w:szCs w:val="18"/>
        </w:rPr>
        <w:t>pentol</w:t>
      </w:r>
      <w:proofErr w:type="spellEnd"/>
      <w:r w:rsidRPr="00B22A0C">
        <w:rPr>
          <w:rFonts w:ascii="Book Antiqua" w:hAnsi="Book Antiqua"/>
          <w:i/>
          <w:iCs/>
          <w:sz w:val="18"/>
          <w:szCs w:val="18"/>
        </w:rPr>
        <w:t xml:space="preserve"> was generally acceptable to vegan consumers, although visual appearance and texture still require further optimization. This study contributes to the development of sustainable, locally based vegan snack products with potential consumer acceptance.</w:t>
      </w:r>
    </w:p>
    <w:p w14:paraId="147341A1" w14:textId="77777777" w:rsidR="00BC6733" w:rsidRPr="001846A8" w:rsidRDefault="00BC6733" w:rsidP="00BC6733">
      <w:pPr>
        <w:jc w:val="both"/>
        <w:rPr>
          <w:rFonts w:ascii="Book Antiqua" w:hAnsi="Book Antiqua"/>
          <w:i/>
          <w:iCs/>
          <w:color w:val="000000"/>
          <w:sz w:val="18"/>
          <w:szCs w:val="18"/>
          <w:lang w:val="en-ID"/>
        </w:rPr>
      </w:pPr>
    </w:p>
    <w:p w14:paraId="4C329516" w14:textId="053D959C" w:rsidR="00B22A0C" w:rsidRDefault="00BC6733" w:rsidP="006073E7">
      <w:pPr>
        <w:jc w:val="both"/>
        <w:rPr>
          <w:rFonts w:ascii="Book Antiqua" w:hAnsi="Book Antiqua"/>
          <w:i/>
          <w:iCs/>
          <w:color w:val="000000"/>
          <w:sz w:val="18"/>
          <w:szCs w:val="18"/>
        </w:rPr>
      </w:pPr>
      <w:r w:rsidRPr="001A3E7B">
        <w:rPr>
          <w:rFonts w:ascii="Book Antiqua" w:hAnsi="Book Antiqua"/>
          <w:b/>
          <w:bCs/>
          <w:i/>
          <w:iCs/>
          <w:color w:val="000000"/>
          <w:sz w:val="18"/>
          <w:szCs w:val="18"/>
          <w:lang w:val="en-ID"/>
        </w:rPr>
        <w:t>Keywords:</w:t>
      </w:r>
      <w:r>
        <w:rPr>
          <w:rFonts w:ascii="Book Antiqua" w:hAnsi="Book Antiqua"/>
          <w:b/>
          <w:bCs/>
          <w:i/>
          <w:iCs/>
          <w:color w:val="000000"/>
          <w:sz w:val="18"/>
          <w:szCs w:val="18"/>
          <w:lang w:val="en-ID"/>
        </w:rPr>
        <w:t xml:space="preserve"> </w:t>
      </w:r>
      <w:r w:rsidR="00B22A0C" w:rsidRPr="00B22A0C">
        <w:rPr>
          <w:rFonts w:ascii="Book Antiqua" w:hAnsi="Book Antiqua"/>
          <w:i/>
          <w:iCs/>
          <w:color w:val="000000"/>
          <w:sz w:val="18"/>
          <w:szCs w:val="18"/>
        </w:rPr>
        <w:t xml:space="preserve">Aroma; Hedonic Test; Taste; Texture; Vegan </w:t>
      </w:r>
      <w:proofErr w:type="spellStart"/>
      <w:r w:rsidR="00B22A0C" w:rsidRPr="00B22A0C">
        <w:rPr>
          <w:rFonts w:ascii="Book Antiqua" w:hAnsi="Book Antiqua"/>
          <w:i/>
          <w:iCs/>
          <w:color w:val="000000"/>
          <w:sz w:val="18"/>
          <w:szCs w:val="18"/>
        </w:rPr>
        <w:t>Pentol</w:t>
      </w:r>
      <w:proofErr w:type="spellEnd"/>
    </w:p>
    <w:p w14:paraId="13BCCABE" w14:textId="77777777" w:rsidR="003B60B3" w:rsidRDefault="003B60B3" w:rsidP="006073E7">
      <w:pPr>
        <w:jc w:val="both"/>
        <w:rPr>
          <w:rFonts w:ascii="Book Antiqua" w:hAnsi="Book Antiqua"/>
          <w:i/>
          <w:iCs/>
          <w:color w:val="000000"/>
          <w:sz w:val="18"/>
          <w:szCs w:val="18"/>
        </w:rPr>
      </w:pPr>
    </w:p>
    <w:p w14:paraId="35648228" w14:textId="77777777" w:rsidR="00591B11" w:rsidRPr="00022645" w:rsidRDefault="00591B11" w:rsidP="00591B11">
      <w:pPr>
        <w:pStyle w:val="Ventura-AuthorAddress"/>
        <w:rPr>
          <w:rStyle w:val="Hyperlink"/>
          <w:rFonts w:ascii="Book Antiqua" w:hAnsi="Book Antiqua"/>
          <w:sz w:val="18"/>
          <w:szCs w:val="18"/>
        </w:rPr>
      </w:pPr>
      <w:r w:rsidRPr="00022645">
        <w:rPr>
          <w:rFonts w:ascii="Book Antiqua" w:hAnsi="Book Antiqua"/>
          <w:sz w:val="18"/>
          <w:szCs w:val="18"/>
        </w:rPr>
        <w:t xml:space="preserve">This is an </w:t>
      </w:r>
      <w:r>
        <w:rPr>
          <w:rFonts w:ascii="Book Antiqua" w:hAnsi="Book Antiqua"/>
          <w:sz w:val="18"/>
          <w:szCs w:val="18"/>
        </w:rPr>
        <w:t>open-access</w:t>
      </w:r>
      <w:r w:rsidRPr="00022645">
        <w:rPr>
          <w:rFonts w:ascii="Book Antiqua" w:hAnsi="Book Antiqua"/>
          <w:sz w:val="18"/>
          <w:szCs w:val="18"/>
        </w:rPr>
        <w:t xml:space="preserve"> article under the CC–BY-SA license</w:t>
      </w:r>
      <w:r>
        <w:rPr>
          <w:rFonts w:ascii="Book Antiqua" w:hAnsi="Book Antiqua"/>
          <w:sz w:val="18"/>
          <w:szCs w:val="18"/>
        </w:rPr>
        <w:t>.</w:t>
      </w:r>
    </w:p>
    <w:p w14:paraId="5F5CDE9E" w14:textId="395BBFFF" w:rsidR="00BC6733" w:rsidRPr="00820152" w:rsidRDefault="00591B11" w:rsidP="00820152">
      <w:pPr>
        <w:jc w:val="both"/>
        <w:rPr>
          <w:rFonts w:ascii="Book Antiqua" w:hAnsi="Book Antiqua"/>
          <w:color w:val="000000"/>
          <w:sz w:val="18"/>
          <w:szCs w:val="18"/>
          <w:lang w:val="en-ID"/>
        </w:rPr>
      </w:pPr>
      <w:r w:rsidRPr="00022645">
        <w:rPr>
          <w:rFonts w:ascii="Book Antiqua" w:hAnsi="Book Antiqua"/>
          <w:sz w:val="18"/>
          <w:szCs w:val="18"/>
        </w:rPr>
        <w:fldChar w:fldCharType="begin"/>
      </w:r>
      <w:r w:rsidRPr="00022645">
        <w:rPr>
          <w:rFonts w:ascii="Book Antiqua" w:hAnsi="Book Antiqua"/>
          <w:sz w:val="18"/>
          <w:szCs w:val="18"/>
        </w:rPr>
        <w:instrText xml:space="preserve"> INCLUDEPICTURE "https://licensebuttons.net/l/by-nc-sa/4.0/80x15.png" \* MERGEFORMATINET </w:instrText>
      </w:r>
      <w:r w:rsidRPr="00022645">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Pr>
          <w:rFonts w:ascii="Book Antiqua" w:hAnsi="Book Antiqua"/>
          <w:sz w:val="18"/>
          <w:szCs w:val="18"/>
        </w:rPr>
        <w:fldChar w:fldCharType="begin"/>
      </w:r>
      <w:r>
        <w:rPr>
          <w:rFonts w:ascii="Book Antiqua" w:hAnsi="Book Antiqua"/>
          <w:sz w:val="18"/>
          <w:szCs w:val="18"/>
        </w:rPr>
        <w:instrText xml:space="preserve"> INCLUDEPICTURE  "https://licensebuttons.net/l/by-nc-sa/4.0/80x15.png" \* MERGEFORMATINET </w:instrText>
      </w:r>
      <w:r>
        <w:rPr>
          <w:rFonts w:ascii="Book Antiqua" w:hAnsi="Book Antiqua"/>
          <w:sz w:val="18"/>
          <w:szCs w:val="18"/>
        </w:rPr>
        <w:fldChar w:fldCharType="separate"/>
      </w:r>
      <w:r w:rsidR="00000000">
        <w:rPr>
          <w:rFonts w:ascii="Book Antiqua" w:hAnsi="Book Antiqua"/>
          <w:sz w:val="18"/>
          <w:szCs w:val="18"/>
        </w:rPr>
        <w:fldChar w:fldCharType="begin"/>
      </w:r>
      <w:r w:rsidR="00000000">
        <w:rPr>
          <w:rFonts w:ascii="Book Antiqua" w:hAnsi="Book Antiqua"/>
          <w:sz w:val="18"/>
          <w:szCs w:val="18"/>
        </w:rPr>
        <w:instrText xml:space="preserve"> INCLUDEPICTURE  "https://licensebuttons.net/l/by-nc-sa/4.0/80x15.png" \* MERGEFORMATINET </w:instrText>
      </w:r>
      <w:r w:rsidR="00000000">
        <w:rPr>
          <w:rFonts w:ascii="Book Antiqua" w:hAnsi="Book Antiqua"/>
          <w:sz w:val="18"/>
          <w:szCs w:val="18"/>
        </w:rPr>
        <w:fldChar w:fldCharType="separate"/>
      </w:r>
      <w:r w:rsidR="003B60B3">
        <w:rPr>
          <w:rFonts w:ascii="Book Antiqua" w:hAnsi="Book Antiqua"/>
          <w:sz w:val="18"/>
          <w:szCs w:val="18"/>
        </w:rPr>
        <w:pict w14:anchorId="2BE89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reative Commons License" style="width:60.5pt;height:10.5pt">
            <v:imagedata r:id="rId7" r:href="rId8"/>
          </v:shape>
        </w:pict>
      </w:r>
      <w:r w:rsidR="00000000">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Pr>
          <w:rFonts w:ascii="Book Antiqua" w:hAnsi="Book Antiqua"/>
          <w:sz w:val="18"/>
          <w:szCs w:val="18"/>
        </w:rPr>
        <w:fldChar w:fldCharType="end"/>
      </w:r>
      <w:r w:rsidRPr="00022645">
        <w:rPr>
          <w:rFonts w:ascii="Book Antiqua" w:hAnsi="Book Antiqua"/>
          <w:sz w:val="18"/>
          <w:szCs w:val="18"/>
        </w:rPr>
        <w:fldChar w:fldCharType="end"/>
      </w:r>
    </w:p>
    <w:p w14:paraId="56FEF428" w14:textId="77777777" w:rsidR="007558FC" w:rsidRDefault="007558FC" w:rsidP="00BC6733">
      <w:pPr>
        <w:spacing w:line="276" w:lineRule="auto"/>
        <w:jc w:val="both"/>
        <w:rPr>
          <w:rFonts w:ascii="Book Antiqua" w:hAnsi="Book Antiqua"/>
          <w:b/>
          <w:lang w:val="sv-SE"/>
        </w:rPr>
      </w:pPr>
    </w:p>
    <w:p w14:paraId="55688B3D" w14:textId="77777777" w:rsidR="007558FC" w:rsidRDefault="007558FC" w:rsidP="00BC6733">
      <w:pPr>
        <w:spacing w:line="276" w:lineRule="auto"/>
        <w:jc w:val="both"/>
        <w:rPr>
          <w:rFonts w:ascii="Book Antiqua" w:hAnsi="Book Antiqua"/>
          <w:b/>
          <w:lang w:val="sv-SE"/>
        </w:rPr>
      </w:pPr>
    </w:p>
    <w:p w14:paraId="2E133A7F" w14:textId="0DE99793" w:rsidR="00BC6733" w:rsidRPr="007558FC" w:rsidRDefault="00BC6733" w:rsidP="00BC6733">
      <w:pPr>
        <w:spacing w:line="276" w:lineRule="auto"/>
        <w:jc w:val="both"/>
        <w:rPr>
          <w:rFonts w:ascii="Book Antiqua" w:hAnsi="Book Antiqua"/>
          <w:b/>
          <w:lang w:val="sv-SE"/>
        </w:rPr>
      </w:pPr>
      <w:r w:rsidRPr="007558FC">
        <w:rPr>
          <w:rFonts w:ascii="Book Antiqua" w:hAnsi="Book Antiqua"/>
          <w:b/>
          <w:lang w:val="sv-SE"/>
        </w:rPr>
        <w:lastRenderedPageBreak/>
        <w:t>PENDAHULUAN</w:t>
      </w:r>
    </w:p>
    <w:p w14:paraId="0107C9C9" w14:textId="77777777" w:rsidR="00092168" w:rsidRPr="00092168" w:rsidRDefault="00092168" w:rsidP="00092168">
      <w:pPr>
        <w:spacing w:line="276" w:lineRule="auto"/>
        <w:ind w:firstLine="567"/>
        <w:jc w:val="both"/>
        <w:rPr>
          <w:rFonts w:ascii="Book Antiqua" w:hAnsi="Book Antiqua"/>
          <w:lang w:val="sv-SE"/>
        </w:rPr>
      </w:pPr>
      <w:r w:rsidRPr="00092168">
        <w:rPr>
          <w:rFonts w:ascii="Book Antiqua" w:hAnsi="Book Antiqua"/>
          <w:lang w:val="sv-SE"/>
        </w:rPr>
        <w:t xml:space="preserve">Perubahan pola konsumsi masyarakat global menunjukkan peningkatan minat terhadap pola makan berbasis nabati </w:t>
      </w:r>
      <w:r w:rsidRPr="00092168">
        <w:rPr>
          <w:rFonts w:ascii="Book Antiqua" w:hAnsi="Book Antiqua"/>
          <w:i/>
          <w:iCs/>
          <w:lang w:val="sv-SE"/>
        </w:rPr>
        <w:t>(plant-based diet),</w:t>
      </w:r>
      <w:r w:rsidRPr="00092168">
        <w:rPr>
          <w:rFonts w:ascii="Book Antiqua" w:hAnsi="Book Antiqua"/>
          <w:lang w:val="sv-SE"/>
        </w:rPr>
        <w:t xml:space="preserve"> termasuk pola makan vegetarian dan vegan. Meskipun kedua istilah ini sering digunakan secara bergantian, vegetarian dan vegan memiliki perbedaan mendasar. Pola makan vegetarian masih memungkinkan konsumsi produk turunan hewani tertentu seperti susu dan telur, sedangkan pola makan vegan secara ketat meniadakan seluruh produk hewani beserta turunannya, termasuk bahan tambahan pangan yang berasal dari hewan. Perbedaan ini memiliki implikasi penting dalam pengembangan produk pangan, karena konsumen vegan menuntut produk yang sepenuhnya bebas bahan hewani baik pada bahan utama maupun bahan pendukung (Łuszczki et al., 2023; Melina et al., 2016).</w:t>
      </w:r>
    </w:p>
    <w:p w14:paraId="22D4C73D" w14:textId="77777777" w:rsidR="00092168" w:rsidRPr="00092168" w:rsidRDefault="00092168" w:rsidP="00092168">
      <w:pPr>
        <w:spacing w:line="276" w:lineRule="auto"/>
        <w:ind w:firstLine="567"/>
        <w:jc w:val="both"/>
        <w:rPr>
          <w:rFonts w:ascii="Book Antiqua" w:hAnsi="Book Antiqua"/>
          <w:lang w:val="sv-SE"/>
        </w:rPr>
      </w:pPr>
      <w:r w:rsidRPr="00092168">
        <w:rPr>
          <w:rFonts w:ascii="Book Antiqua" w:hAnsi="Book Antiqua"/>
          <w:lang w:val="sv-SE"/>
        </w:rPr>
        <w:t>Di Indonesia dan berbagai negara lain, tren pola makan vegan berkembang seiring meningkatnya kesadaran masyarakat terhadap kesehatan dan keberlanjutan lingkungan. Pola makan vegan dikaitkan dengan potensi penurunan risiko penyakit kardiovaskular, diabetes tipe 2, serta beberapa jenis kanker, apabila dirancang dengan komposisi gizi yang seimbang (Dinu et al., 2017; Łuszczki et al., 2023). Namun demikian, penerapan pola makan vegan menuntut perencanaan konsumsi pangan yang lebih cermat, terutama dalam pemenuhan protein, vitamin, dan mineral, sehingga diperlukan pengembangan produk pangan vegan yang tidak hanya bergizi tetapi juga dapat diterima secara sensoris.</w:t>
      </w:r>
    </w:p>
    <w:p w14:paraId="57EC30DF" w14:textId="03C93362" w:rsidR="00092168" w:rsidRPr="00092168" w:rsidRDefault="00092168" w:rsidP="00092168">
      <w:pPr>
        <w:spacing w:line="276" w:lineRule="auto"/>
        <w:ind w:firstLine="567"/>
        <w:jc w:val="both"/>
        <w:rPr>
          <w:rFonts w:ascii="Book Antiqua" w:hAnsi="Book Antiqua"/>
          <w:lang w:val="sv-SE"/>
        </w:rPr>
      </w:pPr>
      <w:r w:rsidRPr="00092168">
        <w:rPr>
          <w:rFonts w:ascii="Book Antiqua" w:hAnsi="Book Antiqua"/>
          <w:lang w:val="sv-SE"/>
        </w:rPr>
        <w:t>Seiring meningkatnya jumlah konsumen vegan, kebutuhan akan produk pangan alternatif yang memiliki tingkat penerimaan sensori yang baik menjadi semakin penting. Dalam ilmu pangan, karakteristik sensori</w:t>
      </w:r>
      <w:r>
        <w:rPr>
          <w:rFonts w:ascii="Book Antiqua" w:hAnsi="Book Antiqua"/>
          <w:lang w:val="sv-SE"/>
        </w:rPr>
        <w:t xml:space="preserve">, </w:t>
      </w:r>
      <w:r w:rsidRPr="00092168">
        <w:rPr>
          <w:rFonts w:ascii="Book Antiqua" w:hAnsi="Book Antiqua"/>
          <w:lang w:val="sv-SE"/>
        </w:rPr>
        <w:t>meliputi warna, aroma, rasa, dan tekstu</w:t>
      </w:r>
      <w:r>
        <w:rPr>
          <w:rFonts w:ascii="Book Antiqua" w:hAnsi="Book Antiqua"/>
          <w:lang w:val="sv-SE"/>
        </w:rPr>
        <w:t xml:space="preserve">r, </w:t>
      </w:r>
      <w:r w:rsidRPr="00092168">
        <w:rPr>
          <w:rFonts w:ascii="Book Antiqua" w:hAnsi="Book Antiqua"/>
          <w:lang w:val="sv-SE"/>
        </w:rPr>
        <w:t>merupakan faktor utama yang menentukan penerimaan konsumen terhadap suatu produk pangan. Produk dengan nilai gizi tinggi tetap berpotensi ditolak apabila karakteristik sensorinya tidak sesuai dengan preferensi konsumen (Lawless &amp; Heymann, 2010). Oleh karena itu, evaluasi sensoris, khususnya melalui uji hedonik, menjadi pendekatan yang lazim digunakan untuk menilai tingkat kesukaan konsumen terhadap produk pangan baru (Stone et al., 2012).</w:t>
      </w:r>
    </w:p>
    <w:p w14:paraId="1B1BCBD2" w14:textId="4B4DF0B3" w:rsidR="00092168" w:rsidRPr="00092168" w:rsidRDefault="00092168" w:rsidP="00092168">
      <w:pPr>
        <w:spacing w:line="276" w:lineRule="auto"/>
        <w:ind w:firstLine="567"/>
        <w:jc w:val="both"/>
        <w:rPr>
          <w:rFonts w:ascii="Book Antiqua" w:hAnsi="Book Antiqua"/>
          <w:lang w:val="sv-SE"/>
        </w:rPr>
      </w:pPr>
      <w:r w:rsidRPr="00092168">
        <w:rPr>
          <w:rFonts w:ascii="Book Antiqua" w:hAnsi="Book Antiqua"/>
          <w:lang w:val="sv-SE"/>
        </w:rPr>
        <w:t>Pentol merupakan salah satu jajanan populer di Indonesia yang secara tradisional berbahan dasar daging sapi atau ayam. Produk ini dikenal luas karena teksturnya yang kenyal serta cita rasanya yang gurih, sehingga memiliki tingkat penerimaan yang tinggi di berbagai lapisan masyarakat. Popularitas pentol menjadikannya produk yang potensial untuk dikembangkan dalam bentuk alternatif berbasis nabati. Namun, sebagian besar inovasi pentol non-daging yang ada masih ditujukan untuk konsumen vegetarian dan kerap menggunakan bahan tambahan turunan hewani seperti telu</w:t>
      </w:r>
      <w:r w:rsidR="003B60B3">
        <w:rPr>
          <w:rFonts w:ascii="Book Antiqua" w:hAnsi="Book Antiqua"/>
          <w:lang w:val="sv-SE"/>
        </w:rPr>
        <w:t>r</w:t>
      </w:r>
      <w:r w:rsidRPr="00092168">
        <w:rPr>
          <w:rFonts w:ascii="Book Antiqua" w:hAnsi="Book Antiqua"/>
          <w:lang w:val="sv-SE"/>
        </w:rPr>
        <w:t>. Kondisi ini membatasi pilihan jajanan bagi konsumen vegan yang membutuhkan produk yang sepenuhnya bebas bahan hewani.</w:t>
      </w:r>
    </w:p>
    <w:p w14:paraId="1466E932" w14:textId="1530B174" w:rsidR="00092168" w:rsidRPr="00092168" w:rsidRDefault="00092168" w:rsidP="00092168">
      <w:pPr>
        <w:spacing w:line="276" w:lineRule="auto"/>
        <w:ind w:firstLine="567"/>
        <w:jc w:val="both"/>
        <w:rPr>
          <w:rFonts w:ascii="Book Antiqua" w:hAnsi="Book Antiqua"/>
          <w:lang w:val="sv-SE"/>
        </w:rPr>
      </w:pPr>
      <w:r w:rsidRPr="00092168">
        <w:rPr>
          <w:rFonts w:ascii="Book Antiqua" w:hAnsi="Book Antiqua"/>
          <w:lang w:val="sv-SE"/>
        </w:rPr>
        <w:t>Tepung kedelai merupakan salah satu bahan pangan nabati yang banyak digunakan dalam pengembangan produk analog daging karena kandungan proteinnya yang tinggi, berkisar antara 40</w:t>
      </w:r>
      <w:r w:rsidR="003B60B3">
        <w:rPr>
          <w:rFonts w:ascii="Book Antiqua" w:hAnsi="Book Antiqua"/>
          <w:lang w:val="sv-SE"/>
        </w:rPr>
        <w:t>-</w:t>
      </w:r>
      <w:r w:rsidRPr="00092168">
        <w:rPr>
          <w:rFonts w:ascii="Book Antiqua" w:hAnsi="Book Antiqua"/>
          <w:lang w:val="sv-SE"/>
        </w:rPr>
        <w:t>46%, serta profil asam amino esensial yang relatif lengkap. Selain itu, protein kedelai memiliki sifat fungsional yang baik, seperti daya ikat air dan kemampuan membentuk struktur gel, sehingga mendukung pembentukan tekstur pada produk olahan pangan berbasis nabati (FAO, 2013; Susilowati et al., 2021). Kandungan isoflavon dalam kedelai juga memberikan nilai tambah dari aspek kesehatan.</w:t>
      </w:r>
    </w:p>
    <w:p w14:paraId="4B0CD597" w14:textId="77777777" w:rsidR="00092168" w:rsidRPr="00092168" w:rsidRDefault="00092168" w:rsidP="00092168">
      <w:pPr>
        <w:spacing w:line="276" w:lineRule="auto"/>
        <w:ind w:firstLine="567"/>
        <w:jc w:val="both"/>
        <w:rPr>
          <w:rFonts w:ascii="Book Antiqua" w:hAnsi="Book Antiqua"/>
          <w:lang w:val="sv-SE"/>
        </w:rPr>
      </w:pPr>
      <w:r w:rsidRPr="00092168">
        <w:rPr>
          <w:rFonts w:ascii="Book Antiqua" w:hAnsi="Book Antiqua"/>
          <w:lang w:val="sv-SE"/>
        </w:rPr>
        <w:t xml:space="preserve">Dalam pengembangan produk pentol vegan, penggunaan bahan tambahan nabati diperlukan untuk memperbaiki karakteristik sensori tanpa melanggar prinsip vegan. Jamur kancing </w:t>
      </w:r>
      <w:r w:rsidRPr="00092168">
        <w:rPr>
          <w:rFonts w:ascii="Book Antiqua" w:hAnsi="Book Antiqua"/>
          <w:i/>
          <w:iCs/>
          <w:lang w:val="sv-SE"/>
        </w:rPr>
        <w:t>(Agaricus bisporus)</w:t>
      </w:r>
      <w:r w:rsidRPr="00092168">
        <w:rPr>
          <w:rFonts w:ascii="Book Antiqua" w:hAnsi="Book Antiqua"/>
          <w:lang w:val="sv-SE"/>
        </w:rPr>
        <w:t xml:space="preserve"> dan jamur kuping </w:t>
      </w:r>
      <w:r w:rsidRPr="00092168">
        <w:rPr>
          <w:rFonts w:ascii="Book Antiqua" w:hAnsi="Book Antiqua"/>
          <w:i/>
          <w:iCs/>
          <w:lang w:val="sv-SE"/>
        </w:rPr>
        <w:t>(Auricularia auricula-judae)</w:t>
      </w:r>
      <w:r w:rsidRPr="00092168">
        <w:rPr>
          <w:rFonts w:ascii="Book Antiqua" w:hAnsi="Book Antiqua"/>
          <w:lang w:val="sv-SE"/>
        </w:rPr>
        <w:t xml:space="preserve"> berperan sebagai sumber protein nabati tambahan serta sebagai komponen pembentuk tekstur dan cita rasa. Jamur diketahui memiliki kandungan protein, polisakarida, dan senyawa bioaktif yang berkontribusi terhadap tekstur dan </w:t>
      </w:r>
      <w:r w:rsidRPr="00092168">
        <w:rPr>
          <w:rFonts w:ascii="Book Antiqua" w:hAnsi="Book Antiqua"/>
          <w:i/>
          <w:iCs/>
          <w:lang w:val="sv-SE"/>
        </w:rPr>
        <w:t>mouthfeel</w:t>
      </w:r>
      <w:r w:rsidRPr="00092168">
        <w:rPr>
          <w:rFonts w:ascii="Book Antiqua" w:hAnsi="Book Antiqua"/>
          <w:lang w:val="sv-SE"/>
        </w:rPr>
        <w:t xml:space="preserve"> produk olahan (Kalač, 2013). Penambahan sayuran seperti wortel </w:t>
      </w:r>
      <w:r w:rsidRPr="00092168">
        <w:rPr>
          <w:rFonts w:ascii="Book Antiqua" w:hAnsi="Book Antiqua"/>
          <w:lang w:val="sv-SE"/>
        </w:rPr>
        <w:lastRenderedPageBreak/>
        <w:t>juga dilakukan untuk meningkatkan kandungan serat, memperbaiki warna, serta meningkatkan daya tarik visual produk.</w:t>
      </w:r>
    </w:p>
    <w:p w14:paraId="466AE50F" w14:textId="23F3A8AD" w:rsidR="00092168" w:rsidRPr="00092168" w:rsidRDefault="00092168" w:rsidP="00092168">
      <w:pPr>
        <w:spacing w:line="276" w:lineRule="auto"/>
        <w:ind w:firstLine="567"/>
        <w:jc w:val="both"/>
        <w:rPr>
          <w:rFonts w:ascii="Book Antiqua" w:hAnsi="Book Antiqua"/>
          <w:lang w:val="sv-SE"/>
        </w:rPr>
      </w:pPr>
      <w:r w:rsidRPr="00092168">
        <w:rPr>
          <w:rFonts w:ascii="Book Antiqua" w:hAnsi="Book Antiqua"/>
          <w:lang w:val="sv-SE"/>
        </w:rPr>
        <w:t xml:space="preserve">Beberapa penelitian terdahulu telah mengkaji produk pentol dari berbagai bahan baku. </w:t>
      </w:r>
      <w:r>
        <w:rPr>
          <w:rFonts w:ascii="Book Antiqua" w:hAnsi="Book Antiqua"/>
          <w:lang w:val="sv-SE"/>
        </w:rPr>
        <w:t>Juliani &amp; Pratama</w:t>
      </w:r>
      <w:r w:rsidRPr="00092168">
        <w:rPr>
          <w:rFonts w:ascii="Book Antiqua" w:hAnsi="Book Antiqua"/>
          <w:lang w:val="sv-SE"/>
        </w:rPr>
        <w:t xml:space="preserve"> (2024) menunjukkan bahwa jenis bahan dasar memiliki pengaruh signifikan terhadap kualitas dan tingkat penerimaan produk pentol. Fitria et al. (2021) melaporkan bahwa persepsi konsumen terhadap produk pentol dipengaruhi oleh atribut sensori, khususnya rasa dan kualitas produk. </w:t>
      </w:r>
      <w:r>
        <w:rPr>
          <w:rFonts w:ascii="Book Antiqua" w:hAnsi="Book Antiqua"/>
          <w:lang w:val="sv-SE"/>
        </w:rPr>
        <w:t>Supriyo</w:t>
      </w:r>
      <w:r w:rsidRPr="00092168">
        <w:rPr>
          <w:rFonts w:ascii="Book Antiqua" w:hAnsi="Book Antiqua"/>
          <w:lang w:val="sv-SE"/>
        </w:rPr>
        <w:t xml:space="preserve"> (2021) menemukan bahwa produk olahan vegetarian dengan karakteristik sensori menyerupai produk hewani cenderung lebih mudah diterima oleh konsumen. Meskipun demikian, sebagian besar penelitian tersebut masih berfokus pada produk vegetarian dan belum secara spesifik mengkaji produk pentol vegan yang sepenuhnya bebas bahan hewani melalui pendekatan uji hedonik.</w:t>
      </w:r>
    </w:p>
    <w:p w14:paraId="0DE25D2C" w14:textId="77777777" w:rsidR="00092168" w:rsidRPr="00092168" w:rsidRDefault="00092168" w:rsidP="00092168">
      <w:pPr>
        <w:spacing w:line="276" w:lineRule="auto"/>
        <w:ind w:firstLine="567"/>
        <w:jc w:val="both"/>
        <w:rPr>
          <w:rFonts w:ascii="Book Antiqua" w:hAnsi="Book Antiqua"/>
          <w:lang w:val="sv-SE"/>
        </w:rPr>
      </w:pPr>
      <w:r w:rsidRPr="00092168">
        <w:rPr>
          <w:rFonts w:ascii="Book Antiqua" w:hAnsi="Book Antiqua"/>
          <w:lang w:val="sv-SE"/>
        </w:rPr>
        <w:t>Berdasarkan uraian tersebut, terdapat kesenjangan penelitian terkait evaluasi tingkat kesukaan konsumen terhadap produk pentol vegan berbahan dasar tepung kedelai. Oleh karena itu, penelitian ini bertujuan untuk menganalisis tingkat kesukaan konsumen terhadap pentol vegan berbasis tepung kedelai melalui uji organoleptik metode hedonik dengan menilai atribut warna, rasa, aroma, dan tekstur. Hasil penelitian ini diharapkan dapat menjadi dasar pengembangan jajanan vegan berbasis bahan lokal yang berkelanjutan serta memiliki tingkat penerimaan konsumen yang baik.</w:t>
      </w:r>
    </w:p>
    <w:p w14:paraId="585D2D4B" w14:textId="262D0CB9" w:rsidR="00BC6733" w:rsidRPr="008E1B29" w:rsidRDefault="00BC6733" w:rsidP="00092168">
      <w:pPr>
        <w:spacing w:line="276" w:lineRule="auto"/>
        <w:jc w:val="both"/>
        <w:rPr>
          <w:rFonts w:ascii="Book Antiqua" w:hAnsi="Book Antiqua"/>
          <w:lang w:val="sv-SE"/>
        </w:rPr>
      </w:pPr>
      <w:r w:rsidRPr="008E1B29">
        <w:rPr>
          <w:rFonts w:ascii="Book Antiqua" w:hAnsi="Book Antiqua" w:cs="Open Sans"/>
          <w:color w:val="323233"/>
          <w:shd w:val="clear" w:color="auto" w:fill="FFFFFF"/>
          <w:lang w:val="sv-SE"/>
        </w:rPr>
        <w:t xml:space="preserve"> </w:t>
      </w:r>
    </w:p>
    <w:p w14:paraId="099F8512" w14:textId="77777777" w:rsidR="00BC6733" w:rsidRPr="004F7A79" w:rsidRDefault="00BC6733" w:rsidP="00BC6733">
      <w:pPr>
        <w:spacing w:line="276" w:lineRule="auto"/>
        <w:jc w:val="both"/>
        <w:rPr>
          <w:rFonts w:ascii="Book Antiqua" w:hAnsi="Book Antiqua"/>
          <w:b/>
          <w:color w:val="000000"/>
          <w:lang w:val="sv-SE"/>
        </w:rPr>
      </w:pPr>
      <w:r w:rsidRPr="004F7A79">
        <w:rPr>
          <w:rFonts w:ascii="Book Antiqua" w:hAnsi="Book Antiqua"/>
          <w:b/>
          <w:color w:val="000000"/>
          <w:lang w:val="sv-SE"/>
        </w:rPr>
        <w:t>METODE PENELITIAN</w:t>
      </w:r>
    </w:p>
    <w:p w14:paraId="3A3E0CA8" w14:textId="33EA5CDB" w:rsidR="00B42A2B" w:rsidRPr="00B42A2B" w:rsidRDefault="00EE2C9D" w:rsidP="00B42A2B">
      <w:pPr>
        <w:spacing w:line="276" w:lineRule="auto"/>
        <w:ind w:firstLine="567"/>
        <w:jc w:val="both"/>
        <w:rPr>
          <w:rFonts w:ascii="Book Antiqua" w:hAnsi="Book Antiqua"/>
          <w:bCs/>
          <w:lang w:val="sv-SE"/>
        </w:rPr>
      </w:pPr>
      <w:r w:rsidRPr="00EE2C9D">
        <w:rPr>
          <w:rFonts w:ascii="Book Antiqua" w:hAnsi="Book Antiqua"/>
          <w:bCs/>
          <w:lang w:val="sv-SE"/>
        </w:rPr>
        <w:t>Penelitian ini merupakan penelitian eksperimental deskriptif yang bertujuan untuk mengevaluasi tingkat kesukaan konsumen terhadap produk pentol vegan berbahan dasar tepung kedelai melalui uji sensoris metode hedonik. Penelitian dilaksanakan di Vihara Buddhayana Surabaya pada bulan Mei 2024. Produk pentol vegan diformulasikan menggunakan bahan-bahan nabati yang sepenuhnya bebas dari produk hewani, dengan tepung kedelai sebagai sumber protein utama serta penambahan jamur kancing, jamur kuping, dan wortel untuk mendukung karakteristik sensori dan nilai gizi. Uji sensoris melibatkan 25 panelis tidak terlatih yang dipilih secara purposif dari komunitas vegan, dengan kriteria menerapkan pola makan vegan dan tidak memiliki gangguan indera pengecap maupun penciuman. Penggunaan panelis tidak terlatih ditujukan untuk merepresentasikan tingkat penerimaan konsumen umum terhadap produk pangan baru. Setiap panelis diberikan sampel pentol vegan beserta bumbu kacang dan diminta menilai tingkat kesukaannya terhadap atribut warna, rasa, aroma, dan tekstur menggunakan skala hedonik lima tingkat (1 = sangat tidak suka hingga 5 = sangat suka), yang merupakan metode baku dalam evaluasi penerimaan konsumen terhadap produk pangan (Lawless &amp; Heymann, 2010; Stone et al., 2012). Data yang diperoleh dianalisis secara deskriptif kuantitatif dengan menghitung nilai rata-rata dan distribusi frekuensi penilaian untuk menggambarkan tingkat penerimaan konsumen terhadap produk pentol vegan berbahan dasar tepung kedelai.</w:t>
      </w:r>
    </w:p>
    <w:p w14:paraId="45319D88" w14:textId="77777777" w:rsidR="00BC6733" w:rsidRPr="00D54DD8" w:rsidRDefault="00BC6733" w:rsidP="00BC6733">
      <w:pPr>
        <w:spacing w:line="276" w:lineRule="auto"/>
        <w:jc w:val="both"/>
        <w:rPr>
          <w:rFonts w:ascii="Book Antiqua" w:hAnsi="Book Antiqua" w:cs="Calibri"/>
          <w:lang w:val="sv-SE"/>
        </w:rPr>
      </w:pPr>
    </w:p>
    <w:p w14:paraId="7152B039" w14:textId="1454161C" w:rsidR="00056A4F" w:rsidRPr="00C52F38" w:rsidRDefault="00BC6733" w:rsidP="00C52F38">
      <w:pPr>
        <w:spacing w:line="276" w:lineRule="auto"/>
        <w:jc w:val="both"/>
        <w:rPr>
          <w:rFonts w:ascii="Book Antiqua" w:hAnsi="Book Antiqua"/>
          <w:b/>
          <w:color w:val="000000"/>
          <w:lang w:val="sv-SE"/>
        </w:rPr>
      </w:pPr>
      <w:r w:rsidRPr="00D54DD8">
        <w:rPr>
          <w:rFonts w:ascii="Book Antiqua" w:hAnsi="Book Antiqua"/>
          <w:b/>
          <w:color w:val="000000"/>
          <w:lang w:val="sv-SE"/>
        </w:rPr>
        <w:t>HASIL DAN PEMBAHASAN</w:t>
      </w:r>
    </w:p>
    <w:p w14:paraId="75D78261" w14:textId="090E7529" w:rsidR="00056A4F" w:rsidRPr="00056A4F" w:rsidRDefault="00056A4F" w:rsidP="00056A4F">
      <w:pPr>
        <w:spacing w:line="276" w:lineRule="auto"/>
        <w:jc w:val="both"/>
        <w:rPr>
          <w:rFonts w:ascii="Book Antiqua" w:hAnsi="Book Antiqua"/>
          <w:b/>
          <w:bCs/>
          <w:lang w:val="sv-SE"/>
        </w:rPr>
      </w:pPr>
      <w:r w:rsidRPr="00056A4F">
        <w:rPr>
          <w:rFonts w:ascii="Book Antiqua" w:hAnsi="Book Antiqua"/>
          <w:b/>
          <w:bCs/>
          <w:lang w:val="sv-SE"/>
        </w:rPr>
        <w:t>Gambaran Umum Hasil Uji Hedonik</w:t>
      </w:r>
    </w:p>
    <w:p w14:paraId="67B1AAA3" w14:textId="77777777" w:rsidR="00056A4F" w:rsidRPr="00056A4F" w:rsidRDefault="00056A4F" w:rsidP="00056A4F">
      <w:pPr>
        <w:spacing w:line="276" w:lineRule="auto"/>
        <w:ind w:firstLine="567"/>
        <w:jc w:val="both"/>
        <w:rPr>
          <w:rFonts w:ascii="Book Antiqua" w:hAnsi="Book Antiqua"/>
          <w:lang w:val="sv-SE"/>
        </w:rPr>
      </w:pPr>
      <w:r w:rsidRPr="00056A4F">
        <w:rPr>
          <w:rFonts w:ascii="Book Antiqua" w:hAnsi="Book Antiqua"/>
          <w:lang w:val="sv-SE"/>
        </w:rPr>
        <w:t xml:space="preserve">Hasil uji hedonik menunjukkan bahwa pentol vegan yang dikembangkan dalam penelitian ini memperoleh tingkat kesukaan yang berada pada kategori “cukup suka” hingga “suka” pada seluruh atribut sensoris yang diuji. Hal ini mengindikasikan bahwa secara umum produk dapat diterima oleh konsumen vegan sebagai alternatif jajanan berbasis nabati. Rekapitulasi nilai rata-rata tingkat kesukaan panelis terhadap setiap atribut sensoris disajikan pada </w:t>
      </w:r>
      <w:r w:rsidRPr="00056A4F">
        <w:rPr>
          <w:rFonts w:ascii="Book Antiqua" w:hAnsi="Book Antiqua"/>
          <w:b/>
          <w:bCs/>
          <w:lang w:val="sv-SE"/>
        </w:rPr>
        <w:t>Tabel 1.</w:t>
      </w:r>
    </w:p>
    <w:p w14:paraId="25EC2288" w14:textId="77777777" w:rsidR="00056A4F" w:rsidRPr="00056A4F" w:rsidRDefault="00056A4F" w:rsidP="00056A4F">
      <w:pPr>
        <w:spacing w:line="276" w:lineRule="auto"/>
        <w:ind w:firstLine="567"/>
        <w:jc w:val="both"/>
        <w:rPr>
          <w:rFonts w:ascii="Book Antiqua" w:hAnsi="Book Antiqua"/>
          <w:lang w:val="sv-SE"/>
        </w:rPr>
      </w:pPr>
    </w:p>
    <w:p w14:paraId="5BCDA1B1" w14:textId="38C70A71" w:rsidR="00056A4F" w:rsidRDefault="00056A4F" w:rsidP="00056A4F">
      <w:pPr>
        <w:spacing w:line="276" w:lineRule="auto"/>
        <w:jc w:val="center"/>
        <w:rPr>
          <w:rFonts w:ascii="Book Antiqua" w:hAnsi="Book Antiqua"/>
          <w:lang w:val="sv-SE"/>
        </w:rPr>
      </w:pPr>
      <w:r w:rsidRPr="00056A4F">
        <w:rPr>
          <w:rFonts w:ascii="Book Antiqua" w:hAnsi="Book Antiqua"/>
          <w:b/>
          <w:bCs/>
          <w:lang w:val="sv-SE"/>
        </w:rPr>
        <w:lastRenderedPageBreak/>
        <w:t>Tabel 1.</w:t>
      </w:r>
      <w:r w:rsidRPr="00056A4F">
        <w:rPr>
          <w:rFonts w:ascii="Book Antiqua" w:hAnsi="Book Antiqua"/>
          <w:lang w:val="sv-SE"/>
        </w:rPr>
        <w:t xml:space="preserve"> Nilai Rata-Rata Tingkat Kesukaan Panelis </w:t>
      </w:r>
      <w:r>
        <w:rPr>
          <w:rFonts w:ascii="Book Antiqua" w:hAnsi="Book Antiqua"/>
          <w:lang w:val="sv-SE"/>
        </w:rPr>
        <w:t>t</w:t>
      </w:r>
      <w:r w:rsidRPr="00056A4F">
        <w:rPr>
          <w:rFonts w:ascii="Book Antiqua" w:hAnsi="Book Antiqua"/>
          <w:lang w:val="sv-SE"/>
        </w:rPr>
        <w:t>erhadap Atribut Sensoris Pentol Vegan Berbahan Dasar Tepung Kedelai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22"/>
        <w:gridCol w:w="1555"/>
        <w:gridCol w:w="1966"/>
      </w:tblGrid>
      <w:tr w:rsidR="00056A4F" w:rsidRPr="00056A4F" w14:paraId="12209105" w14:textId="77777777" w:rsidTr="00056A4F">
        <w:trPr>
          <w:jc w:val="center"/>
        </w:trPr>
        <w:tc>
          <w:tcPr>
            <w:tcW w:w="0" w:type="auto"/>
            <w:shd w:val="clear" w:color="auto" w:fill="F2F2F2" w:themeFill="background1" w:themeFillShade="F2"/>
            <w:vAlign w:val="center"/>
          </w:tcPr>
          <w:p w14:paraId="5A470AC7" w14:textId="553E5A0D" w:rsidR="00056A4F" w:rsidRPr="00056A4F" w:rsidRDefault="00056A4F" w:rsidP="00056A4F">
            <w:pPr>
              <w:spacing w:line="276" w:lineRule="auto"/>
              <w:jc w:val="both"/>
              <w:rPr>
                <w:rFonts w:ascii="Book Antiqua" w:hAnsi="Book Antiqua"/>
                <w:lang w:val="sv-SE"/>
              </w:rPr>
            </w:pPr>
            <w:proofErr w:type="spellStart"/>
            <w:r w:rsidRPr="00056A4F">
              <w:rPr>
                <w:rFonts w:ascii="Book Antiqua" w:hAnsi="Book Antiqua"/>
                <w:b/>
                <w:bCs/>
              </w:rPr>
              <w:t>Atribut</w:t>
            </w:r>
            <w:proofErr w:type="spellEnd"/>
            <w:r w:rsidRPr="00056A4F">
              <w:rPr>
                <w:rFonts w:ascii="Book Antiqua" w:hAnsi="Book Antiqua"/>
                <w:b/>
                <w:bCs/>
              </w:rPr>
              <w:t xml:space="preserve"> </w:t>
            </w:r>
            <w:proofErr w:type="spellStart"/>
            <w:r w:rsidRPr="00056A4F">
              <w:rPr>
                <w:rFonts w:ascii="Book Antiqua" w:hAnsi="Book Antiqua"/>
                <w:b/>
                <w:bCs/>
              </w:rPr>
              <w:t>Sensoris</w:t>
            </w:r>
            <w:proofErr w:type="spellEnd"/>
          </w:p>
        </w:tc>
        <w:tc>
          <w:tcPr>
            <w:tcW w:w="0" w:type="auto"/>
            <w:shd w:val="clear" w:color="auto" w:fill="F2F2F2" w:themeFill="background1" w:themeFillShade="F2"/>
            <w:vAlign w:val="center"/>
          </w:tcPr>
          <w:p w14:paraId="7275673B" w14:textId="5411933E" w:rsidR="00056A4F" w:rsidRPr="00056A4F" w:rsidRDefault="00056A4F" w:rsidP="00056A4F">
            <w:pPr>
              <w:spacing w:line="276" w:lineRule="auto"/>
              <w:jc w:val="both"/>
              <w:rPr>
                <w:rFonts w:ascii="Book Antiqua" w:hAnsi="Book Antiqua"/>
                <w:lang w:val="sv-SE"/>
              </w:rPr>
            </w:pPr>
            <w:r w:rsidRPr="00056A4F">
              <w:rPr>
                <w:rFonts w:ascii="Book Antiqua" w:hAnsi="Book Antiqua"/>
                <w:b/>
                <w:bCs/>
              </w:rPr>
              <w:t>Nilai Rata-rata</w:t>
            </w:r>
          </w:p>
        </w:tc>
        <w:tc>
          <w:tcPr>
            <w:tcW w:w="0" w:type="auto"/>
            <w:shd w:val="clear" w:color="auto" w:fill="F2F2F2" w:themeFill="background1" w:themeFillShade="F2"/>
            <w:vAlign w:val="center"/>
          </w:tcPr>
          <w:p w14:paraId="1D0634B4" w14:textId="414A93C1" w:rsidR="00056A4F" w:rsidRPr="00056A4F" w:rsidRDefault="00056A4F" w:rsidP="00056A4F">
            <w:pPr>
              <w:spacing w:line="276" w:lineRule="auto"/>
              <w:jc w:val="both"/>
              <w:rPr>
                <w:rFonts w:ascii="Book Antiqua" w:hAnsi="Book Antiqua"/>
                <w:lang w:val="sv-SE"/>
              </w:rPr>
            </w:pPr>
            <w:proofErr w:type="spellStart"/>
            <w:r w:rsidRPr="00056A4F">
              <w:rPr>
                <w:rFonts w:ascii="Book Antiqua" w:hAnsi="Book Antiqua"/>
                <w:b/>
                <w:bCs/>
              </w:rPr>
              <w:t>Kategori</w:t>
            </w:r>
            <w:proofErr w:type="spellEnd"/>
            <w:r w:rsidRPr="00056A4F">
              <w:rPr>
                <w:rFonts w:ascii="Book Antiqua" w:hAnsi="Book Antiqua"/>
                <w:b/>
                <w:bCs/>
              </w:rPr>
              <w:t xml:space="preserve"> </w:t>
            </w:r>
            <w:proofErr w:type="spellStart"/>
            <w:r w:rsidRPr="00056A4F">
              <w:rPr>
                <w:rFonts w:ascii="Book Antiqua" w:hAnsi="Book Antiqua"/>
                <w:b/>
                <w:bCs/>
              </w:rPr>
              <w:t>Kesukaan</w:t>
            </w:r>
            <w:proofErr w:type="spellEnd"/>
          </w:p>
        </w:tc>
      </w:tr>
      <w:tr w:rsidR="00056A4F" w:rsidRPr="00056A4F" w14:paraId="6F3594AD" w14:textId="77777777" w:rsidTr="00056A4F">
        <w:trPr>
          <w:jc w:val="center"/>
        </w:trPr>
        <w:tc>
          <w:tcPr>
            <w:tcW w:w="0" w:type="auto"/>
            <w:vAlign w:val="center"/>
          </w:tcPr>
          <w:p w14:paraId="06682611" w14:textId="651331F8" w:rsidR="00056A4F" w:rsidRPr="00056A4F" w:rsidRDefault="00056A4F" w:rsidP="00056A4F">
            <w:pPr>
              <w:spacing w:line="276" w:lineRule="auto"/>
              <w:jc w:val="both"/>
              <w:rPr>
                <w:rFonts w:ascii="Book Antiqua" w:hAnsi="Book Antiqua"/>
                <w:lang w:val="sv-SE"/>
              </w:rPr>
            </w:pPr>
            <w:r w:rsidRPr="00056A4F">
              <w:rPr>
                <w:rFonts w:ascii="Book Antiqua" w:hAnsi="Book Antiqua"/>
              </w:rPr>
              <w:t>Warna</w:t>
            </w:r>
          </w:p>
        </w:tc>
        <w:tc>
          <w:tcPr>
            <w:tcW w:w="0" w:type="auto"/>
            <w:vAlign w:val="center"/>
          </w:tcPr>
          <w:p w14:paraId="648904F5" w14:textId="2C70F5A6" w:rsidR="00056A4F" w:rsidRPr="00056A4F" w:rsidRDefault="00056A4F" w:rsidP="00056A4F">
            <w:pPr>
              <w:spacing w:line="276" w:lineRule="auto"/>
              <w:jc w:val="both"/>
              <w:rPr>
                <w:rFonts w:ascii="Book Antiqua" w:hAnsi="Book Antiqua"/>
                <w:lang w:val="sv-SE"/>
              </w:rPr>
            </w:pPr>
            <w:r w:rsidRPr="00056A4F">
              <w:rPr>
                <w:rFonts w:ascii="Book Antiqua" w:hAnsi="Book Antiqua"/>
              </w:rPr>
              <w:t>3,44</w:t>
            </w:r>
          </w:p>
        </w:tc>
        <w:tc>
          <w:tcPr>
            <w:tcW w:w="0" w:type="auto"/>
            <w:vAlign w:val="center"/>
          </w:tcPr>
          <w:p w14:paraId="77902057" w14:textId="048CB321" w:rsidR="00056A4F" w:rsidRPr="00056A4F" w:rsidRDefault="00056A4F" w:rsidP="00056A4F">
            <w:pPr>
              <w:spacing w:line="276" w:lineRule="auto"/>
              <w:jc w:val="both"/>
              <w:rPr>
                <w:rFonts w:ascii="Book Antiqua" w:hAnsi="Book Antiqua"/>
                <w:lang w:val="sv-SE"/>
              </w:rPr>
            </w:pPr>
            <w:proofErr w:type="spellStart"/>
            <w:r w:rsidRPr="00056A4F">
              <w:rPr>
                <w:rFonts w:ascii="Book Antiqua" w:hAnsi="Book Antiqua"/>
              </w:rPr>
              <w:t>Cukup</w:t>
            </w:r>
            <w:proofErr w:type="spellEnd"/>
            <w:r w:rsidRPr="00056A4F">
              <w:rPr>
                <w:rFonts w:ascii="Book Antiqua" w:hAnsi="Book Antiqua"/>
              </w:rPr>
              <w:t xml:space="preserve"> </w:t>
            </w:r>
            <w:proofErr w:type="spellStart"/>
            <w:r w:rsidRPr="00056A4F">
              <w:rPr>
                <w:rFonts w:ascii="Book Antiqua" w:hAnsi="Book Antiqua"/>
              </w:rPr>
              <w:t>suka</w:t>
            </w:r>
            <w:proofErr w:type="spellEnd"/>
          </w:p>
        </w:tc>
      </w:tr>
      <w:tr w:rsidR="00056A4F" w:rsidRPr="00056A4F" w14:paraId="303E959A" w14:textId="77777777" w:rsidTr="00056A4F">
        <w:trPr>
          <w:jc w:val="center"/>
        </w:trPr>
        <w:tc>
          <w:tcPr>
            <w:tcW w:w="0" w:type="auto"/>
            <w:vAlign w:val="center"/>
          </w:tcPr>
          <w:p w14:paraId="7595A06A" w14:textId="24C0B9F4" w:rsidR="00056A4F" w:rsidRPr="00056A4F" w:rsidRDefault="00056A4F" w:rsidP="00056A4F">
            <w:pPr>
              <w:spacing w:line="276" w:lineRule="auto"/>
              <w:jc w:val="both"/>
              <w:rPr>
                <w:rFonts w:ascii="Book Antiqua" w:hAnsi="Book Antiqua"/>
                <w:lang w:val="sv-SE"/>
              </w:rPr>
            </w:pPr>
            <w:r w:rsidRPr="00056A4F">
              <w:rPr>
                <w:rFonts w:ascii="Book Antiqua" w:hAnsi="Book Antiqua"/>
              </w:rPr>
              <w:t>Rasa</w:t>
            </w:r>
          </w:p>
        </w:tc>
        <w:tc>
          <w:tcPr>
            <w:tcW w:w="0" w:type="auto"/>
            <w:vAlign w:val="center"/>
          </w:tcPr>
          <w:p w14:paraId="0837EE2F" w14:textId="10AA8BA0" w:rsidR="00056A4F" w:rsidRPr="00056A4F" w:rsidRDefault="00056A4F" w:rsidP="00056A4F">
            <w:pPr>
              <w:spacing w:line="276" w:lineRule="auto"/>
              <w:jc w:val="both"/>
              <w:rPr>
                <w:rFonts w:ascii="Book Antiqua" w:hAnsi="Book Antiqua"/>
                <w:lang w:val="sv-SE"/>
              </w:rPr>
            </w:pPr>
            <w:r w:rsidRPr="00056A4F">
              <w:rPr>
                <w:rFonts w:ascii="Book Antiqua" w:hAnsi="Book Antiqua"/>
              </w:rPr>
              <w:t>3,56</w:t>
            </w:r>
          </w:p>
        </w:tc>
        <w:tc>
          <w:tcPr>
            <w:tcW w:w="0" w:type="auto"/>
            <w:vAlign w:val="center"/>
          </w:tcPr>
          <w:p w14:paraId="64B9354C" w14:textId="79BB45A0" w:rsidR="00056A4F" w:rsidRPr="00056A4F" w:rsidRDefault="00056A4F" w:rsidP="00056A4F">
            <w:pPr>
              <w:spacing w:line="276" w:lineRule="auto"/>
              <w:jc w:val="both"/>
              <w:rPr>
                <w:rFonts w:ascii="Book Antiqua" w:hAnsi="Book Antiqua"/>
                <w:lang w:val="sv-SE"/>
              </w:rPr>
            </w:pPr>
            <w:proofErr w:type="spellStart"/>
            <w:r w:rsidRPr="00056A4F">
              <w:rPr>
                <w:rFonts w:ascii="Book Antiqua" w:hAnsi="Book Antiqua"/>
              </w:rPr>
              <w:t>Cukup</w:t>
            </w:r>
            <w:proofErr w:type="spellEnd"/>
            <w:r w:rsidRPr="00056A4F">
              <w:rPr>
                <w:rFonts w:ascii="Book Antiqua" w:hAnsi="Book Antiqua"/>
              </w:rPr>
              <w:t xml:space="preserve"> </w:t>
            </w:r>
            <w:proofErr w:type="spellStart"/>
            <w:r w:rsidRPr="00056A4F">
              <w:rPr>
                <w:rFonts w:ascii="Book Antiqua" w:hAnsi="Book Antiqua"/>
              </w:rPr>
              <w:t>suka</w:t>
            </w:r>
            <w:proofErr w:type="spellEnd"/>
            <w:r w:rsidRPr="00056A4F">
              <w:rPr>
                <w:rFonts w:ascii="Book Antiqua" w:hAnsi="Book Antiqua"/>
              </w:rPr>
              <w:t>–Suka</w:t>
            </w:r>
          </w:p>
        </w:tc>
      </w:tr>
      <w:tr w:rsidR="00056A4F" w:rsidRPr="00056A4F" w14:paraId="78438458" w14:textId="77777777" w:rsidTr="00056A4F">
        <w:trPr>
          <w:jc w:val="center"/>
        </w:trPr>
        <w:tc>
          <w:tcPr>
            <w:tcW w:w="0" w:type="auto"/>
            <w:vAlign w:val="center"/>
          </w:tcPr>
          <w:p w14:paraId="6BFE0B7C" w14:textId="206AF66D" w:rsidR="00056A4F" w:rsidRPr="00056A4F" w:rsidRDefault="00056A4F" w:rsidP="00056A4F">
            <w:pPr>
              <w:spacing w:line="276" w:lineRule="auto"/>
              <w:jc w:val="both"/>
              <w:rPr>
                <w:rFonts w:ascii="Book Antiqua" w:hAnsi="Book Antiqua"/>
                <w:lang w:val="sv-SE"/>
              </w:rPr>
            </w:pPr>
            <w:r w:rsidRPr="00056A4F">
              <w:rPr>
                <w:rFonts w:ascii="Book Antiqua" w:hAnsi="Book Antiqua"/>
              </w:rPr>
              <w:t>Aroma</w:t>
            </w:r>
          </w:p>
        </w:tc>
        <w:tc>
          <w:tcPr>
            <w:tcW w:w="0" w:type="auto"/>
            <w:vAlign w:val="center"/>
          </w:tcPr>
          <w:p w14:paraId="0C0B8C63" w14:textId="427C6B45" w:rsidR="00056A4F" w:rsidRPr="00056A4F" w:rsidRDefault="00056A4F" w:rsidP="00056A4F">
            <w:pPr>
              <w:spacing w:line="276" w:lineRule="auto"/>
              <w:jc w:val="both"/>
              <w:rPr>
                <w:rFonts w:ascii="Book Antiqua" w:hAnsi="Book Antiqua"/>
                <w:lang w:val="sv-SE"/>
              </w:rPr>
            </w:pPr>
            <w:r w:rsidRPr="00056A4F">
              <w:rPr>
                <w:rFonts w:ascii="Book Antiqua" w:hAnsi="Book Antiqua"/>
              </w:rPr>
              <w:t>3,36</w:t>
            </w:r>
          </w:p>
        </w:tc>
        <w:tc>
          <w:tcPr>
            <w:tcW w:w="0" w:type="auto"/>
            <w:vAlign w:val="center"/>
          </w:tcPr>
          <w:p w14:paraId="32155AA7" w14:textId="3A2C0E55" w:rsidR="00056A4F" w:rsidRPr="00056A4F" w:rsidRDefault="00056A4F" w:rsidP="00056A4F">
            <w:pPr>
              <w:spacing w:line="276" w:lineRule="auto"/>
              <w:jc w:val="both"/>
              <w:rPr>
                <w:rFonts w:ascii="Book Antiqua" w:hAnsi="Book Antiqua"/>
                <w:lang w:val="sv-SE"/>
              </w:rPr>
            </w:pPr>
            <w:proofErr w:type="spellStart"/>
            <w:r w:rsidRPr="00056A4F">
              <w:rPr>
                <w:rFonts w:ascii="Book Antiqua" w:hAnsi="Book Antiqua"/>
              </w:rPr>
              <w:t>Cukup</w:t>
            </w:r>
            <w:proofErr w:type="spellEnd"/>
            <w:r w:rsidRPr="00056A4F">
              <w:rPr>
                <w:rFonts w:ascii="Book Antiqua" w:hAnsi="Book Antiqua"/>
              </w:rPr>
              <w:t xml:space="preserve"> </w:t>
            </w:r>
            <w:proofErr w:type="spellStart"/>
            <w:r w:rsidRPr="00056A4F">
              <w:rPr>
                <w:rFonts w:ascii="Book Antiqua" w:hAnsi="Book Antiqua"/>
              </w:rPr>
              <w:t>suka</w:t>
            </w:r>
            <w:proofErr w:type="spellEnd"/>
          </w:p>
        </w:tc>
      </w:tr>
      <w:tr w:rsidR="00056A4F" w:rsidRPr="00056A4F" w14:paraId="4A38A1FB" w14:textId="77777777" w:rsidTr="00056A4F">
        <w:trPr>
          <w:jc w:val="center"/>
        </w:trPr>
        <w:tc>
          <w:tcPr>
            <w:tcW w:w="0" w:type="auto"/>
            <w:vAlign w:val="center"/>
          </w:tcPr>
          <w:p w14:paraId="51390F57" w14:textId="472EABAB" w:rsidR="00056A4F" w:rsidRPr="00056A4F" w:rsidRDefault="00056A4F" w:rsidP="00056A4F">
            <w:pPr>
              <w:spacing w:line="276" w:lineRule="auto"/>
              <w:jc w:val="both"/>
              <w:rPr>
                <w:rFonts w:ascii="Book Antiqua" w:hAnsi="Book Antiqua"/>
                <w:lang w:val="sv-SE"/>
              </w:rPr>
            </w:pPr>
            <w:proofErr w:type="spellStart"/>
            <w:r w:rsidRPr="00056A4F">
              <w:rPr>
                <w:rFonts w:ascii="Book Antiqua" w:hAnsi="Book Antiqua"/>
              </w:rPr>
              <w:t>Tekstur</w:t>
            </w:r>
            <w:proofErr w:type="spellEnd"/>
          </w:p>
        </w:tc>
        <w:tc>
          <w:tcPr>
            <w:tcW w:w="0" w:type="auto"/>
            <w:vAlign w:val="center"/>
          </w:tcPr>
          <w:p w14:paraId="150E61B0" w14:textId="647CA253" w:rsidR="00056A4F" w:rsidRPr="00056A4F" w:rsidRDefault="00056A4F" w:rsidP="00056A4F">
            <w:pPr>
              <w:spacing w:line="276" w:lineRule="auto"/>
              <w:jc w:val="both"/>
              <w:rPr>
                <w:rFonts w:ascii="Book Antiqua" w:hAnsi="Book Antiqua"/>
                <w:lang w:val="sv-SE"/>
              </w:rPr>
            </w:pPr>
            <w:r w:rsidRPr="00056A4F">
              <w:rPr>
                <w:rFonts w:ascii="Book Antiqua" w:hAnsi="Book Antiqua"/>
              </w:rPr>
              <w:t>3,36</w:t>
            </w:r>
          </w:p>
        </w:tc>
        <w:tc>
          <w:tcPr>
            <w:tcW w:w="0" w:type="auto"/>
            <w:vAlign w:val="center"/>
          </w:tcPr>
          <w:p w14:paraId="63C651AF" w14:textId="1C6C36E0" w:rsidR="00056A4F" w:rsidRPr="00056A4F" w:rsidRDefault="00056A4F" w:rsidP="00056A4F">
            <w:pPr>
              <w:spacing w:line="276" w:lineRule="auto"/>
              <w:jc w:val="both"/>
              <w:rPr>
                <w:rFonts w:ascii="Book Antiqua" w:hAnsi="Book Antiqua"/>
                <w:lang w:val="sv-SE"/>
              </w:rPr>
            </w:pPr>
            <w:proofErr w:type="spellStart"/>
            <w:r w:rsidRPr="00056A4F">
              <w:rPr>
                <w:rFonts w:ascii="Book Antiqua" w:hAnsi="Book Antiqua"/>
              </w:rPr>
              <w:t>Cukup</w:t>
            </w:r>
            <w:proofErr w:type="spellEnd"/>
            <w:r w:rsidRPr="00056A4F">
              <w:rPr>
                <w:rFonts w:ascii="Book Antiqua" w:hAnsi="Book Antiqua"/>
              </w:rPr>
              <w:t xml:space="preserve"> </w:t>
            </w:r>
            <w:proofErr w:type="spellStart"/>
            <w:r w:rsidRPr="00056A4F">
              <w:rPr>
                <w:rFonts w:ascii="Book Antiqua" w:hAnsi="Book Antiqua"/>
              </w:rPr>
              <w:t>suka</w:t>
            </w:r>
            <w:proofErr w:type="spellEnd"/>
          </w:p>
        </w:tc>
      </w:tr>
    </w:tbl>
    <w:p w14:paraId="7AC0DDE3" w14:textId="77777777" w:rsidR="00056A4F" w:rsidRPr="00056A4F" w:rsidRDefault="00056A4F" w:rsidP="00CD4FC3">
      <w:pPr>
        <w:spacing w:line="276" w:lineRule="auto"/>
        <w:jc w:val="both"/>
        <w:rPr>
          <w:rFonts w:ascii="Book Antiqua" w:hAnsi="Book Antiqua"/>
          <w:lang w:val="sv-SE"/>
        </w:rPr>
      </w:pPr>
    </w:p>
    <w:p w14:paraId="7E5CCF54" w14:textId="47800515" w:rsidR="00056A4F" w:rsidRDefault="00056A4F" w:rsidP="00056A4F">
      <w:pPr>
        <w:spacing w:line="276" w:lineRule="auto"/>
        <w:ind w:firstLine="567"/>
        <w:jc w:val="both"/>
        <w:rPr>
          <w:rFonts w:ascii="Book Antiqua" w:hAnsi="Book Antiqua"/>
          <w:b/>
          <w:bCs/>
          <w:lang w:val="sv-SE"/>
        </w:rPr>
      </w:pPr>
      <w:r w:rsidRPr="00056A4F">
        <w:rPr>
          <w:rFonts w:ascii="Book Antiqua" w:hAnsi="Book Antiqua"/>
          <w:lang w:val="sv-SE"/>
        </w:rPr>
        <w:t xml:space="preserve">Berdasarkan </w:t>
      </w:r>
      <w:r w:rsidRPr="00056A4F">
        <w:rPr>
          <w:rFonts w:ascii="Book Antiqua" w:hAnsi="Book Antiqua"/>
          <w:b/>
          <w:bCs/>
          <w:lang w:val="sv-SE"/>
        </w:rPr>
        <w:t>Tabel 1,</w:t>
      </w:r>
      <w:r w:rsidRPr="00056A4F">
        <w:rPr>
          <w:rFonts w:ascii="Book Antiqua" w:hAnsi="Book Antiqua"/>
          <w:lang w:val="sv-SE"/>
        </w:rPr>
        <w:t xml:space="preserve"> atribut rasa menunjukkan nilai rata-rata tertinggi dibandingkan atribut lainnya, sedangkan warna, aroma, dan tekstur memiliki nilai yang relatif seimbang </w:t>
      </w:r>
      <w:r>
        <w:rPr>
          <w:rFonts w:ascii="Book Antiqua" w:hAnsi="Book Antiqua"/>
          <w:lang w:val="sv-SE"/>
        </w:rPr>
        <w:t>tetapi</w:t>
      </w:r>
      <w:r w:rsidRPr="00056A4F">
        <w:rPr>
          <w:rFonts w:ascii="Book Antiqua" w:hAnsi="Book Antiqua"/>
          <w:lang w:val="sv-SE"/>
        </w:rPr>
        <w:t xml:space="preserve"> sedikit lebih rendah. Pola ini menunjukkan bahwa penerimaan konsumen vegan terhadap produk lebih didominasi oleh aspek rasa, sementara aspek visual dan tekstural masih menjadi tantangan dalam pengembangan produk pentol vegan.</w:t>
      </w:r>
      <w:r>
        <w:rPr>
          <w:rFonts w:ascii="Book Antiqua" w:hAnsi="Book Antiqua"/>
          <w:lang w:val="sv-SE"/>
        </w:rPr>
        <w:t xml:space="preserve"> </w:t>
      </w:r>
      <w:r w:rsidRPr="00056A4F">
        <w:rPr>
          <w:rFonts w:ascii="Book Antiqua" w:hAnsi="Book Antiqua"/>
          <w:lang w:val="sv-SE"/>
        </w:rPr>
        <w:t xml:space="preserve">Untuk memperjelas perbandingan tingkat kesukaan antar atribut sensoris, hasil uji hedonik juga disajikan dalam bentuk diagram batang pada </w:t>
      </w:r>
      <w:r w:rsidRPr="00056A4F">
        <w:rPr>
          <w:rFonts w:ascii="Book Antiqua" w:hAnsi="Book Antiqua"/>
          <w:b/>
          <w:bCs/>
          <w:lang w:val="sv-SE"/>
        </w:rPr>
        <w:t>Gambar 1.</w:t>
      </w:r>
    </w:p>
    <w:p w14:paraId="3B6C7497" w14:textId="77777777" w:rsidR="00B42BA9" w:rsidRPr="00056A4F" w:rsidRDefault="00B42BA9" w:rsidP="00056A4F">
      <w:pPr>
        <w:spacing w:line="276" w:lineRule="auto"/>
        <w:ind w:firstLine="567"/>
        <w:jc w:val="both"/>
        <w:rPr>
          <w:rFonts w:ascii="Book Antiqua" w:hAnsi="Book Antiqua"/>
          <w:lang w:val="sv-SE"/>
        </w:rPr>
      </w:pPr>
    </w:p>
    <w:p w14:paraId="74CC7677" w14:textId="37D25AE3" w:rsidR="00056A4F" w:rsidRDefault="00056A4F" w:rsidP="00056A4F">
      <w:pPr>
        <w:spacing w:line="276" w:lineRule="auto"/>
        <w:jc w:val="center"/>
        <w:rPr>
          <w:rFonts w:ascii="Book Antiqua" w:hAnsi="Book Antiqua"/>
          <w:b/>
          <w:bCs/>
          <w:noProof/>
          <w:lang w:val="sv-SE"/>
          <w14:ligatures w14:val="standardContextual"/>
        </w:rPr>
      </w:pPr>
      <w:r>
        <w:rPr>
          <w:rFonts w:ascii="Book Antiqua" w:hAnsi="Book Antiqua"/>
          <w:b/>
          <w:bCs/>
          <w:noProof/>
          <w:lang w:val="sv-SE"/>
          <w14:ligatures w14:val="standardContextual"/>
        </w:rPr>
        <w:drawing>
          <wp:inline distT="0" distB="0" distL="0" distR="0" wp14:anchorId="1BF580CC" wp14:editId="3946C3D7">
            <wp:extent cx="5411244" cy="2271386"/>
            <wp:effectExtent l="0" t="0" r="0" b="0"/>
            <wp:docPr id="8256552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DC422D" w14:textId="59A6F331" w:rsidR="00056A4F" w:rsidRPr="00056A4F" w:rsidRDefault="00056A4F" w:rsidP="00056A4F">
      <w:pPr>
        <w:spacing w:line="276" w:lineRule="auto"/>
        <w:ind w:firstLine="567"/>
        <w:jc w:val="center"/>
        <w:rPr>
          <w:rFonts w:ascii="Book Antiqua" w:hAnsi="Book Antiqua"/>
          <w:lang w:val="sv-SE"/>
        </w:rPr>
      </w:pPr>
      <w:r w:rsidRPr="00056A4F">
        <w:rPr>
          <w:rFonts w:ascii="Book Antiqua" w:hAnsi="Book Antiqua"/>
          <w:b/>
          <w:bCs/>
          <w:lang w:val="sv-SE"/>
        </w:rPr>
        <w:t>Gambar 1.</w:t>
      </w:r>
      <w:r w:rsidRPr="00056A4F">
        <w:rPr>
          <w:rFonts w:ascii="Book Antiqua" w:hAnsi="Book Antiqua"/>
          <w:lang w:val="sv-SE"/>
        </w:rPr>
        <w:t xml:space="preserve"> Perbandingan Nilai Rata-Rata Uji Hedonik </w:t>
      </w:r>
      <w:r>
        <w:rPr>
          <w:rFonts w:ascii="Book Antiqua" w:hAnsi="Book Antiqua"/>
          <w:lang w:val="sv-SE"/>
        </w:rPr>
        <w:t>t</w:t>
      </w:r>
      <w:r w:rsidRPr="00056A4F">
        <w:rPr>
          <w:rFonts w:ascii="Book Antiqua" w:hAnsi="Book Antiqua"/>
          <w:lang w:val="sv-SE"/>
        </w:rPr>
        <w:t xml:space="preserve">erhadap Atribut Warna, Rasa, Aroma, </w:t>
      </w:r>
      <w:r>
        <w:rPr>
          <w:rFonts w:ascii="Book Antiqua" w:hAnsi="Book Antiqua"/>
          <w:lang w:val="sv-SE"/>
        </w:rPr>
        <w:t>d</w:t>
      </w:r>
      <w:r w:rsidRPr="00056A4F">
        <w:rPr>
          <w:rFonts w:ascii="Book Antiqua" w:hAnsi="Book Antiqua"/>
          <w:lang w:val="sv-SE"/>
        </w:rPr>
        <w:t>an Tekstur Pentol Vegan.</w:t>
      </w:r>
    </w:p>
    <w:p w14:paraId="22E3987C" w14:textId="77777777" w:rsidR="00056A4F" w:rsidRPr="00056A4F" w:rsidRDefault="00056A4F" w:rsidP="00056A4F">
      <w:pPr>
        <w:spacing w:line="276" w:lineRule="auto"/>
        <w:ind w:firstLine="567"/>
        <w:jc w:val="both"/>
        <w:rPr>
          <w:rFonts w:ascii="Book Antiqua" w:hAnsi="Book Antiqua"/>
          <w:lang w:val="sv-SE"/>
        </w:rPr>
      </w:pPr>
    </w:p>
    <w:p w14:paraId="6E5A8360" w14:textId="6AD3DD41" w:rsidR="00056A4F" w:rsidRPr="00CD4FC3" w:rsidRDefault="00056A4F" w:rsidP="00CD4FC3">
      <w:pPr>
        <w:spacing w:line="276" w:lineRule="auto"/>
        <w:jc w:val="both"/>
        <w:rPr>
          <w:rFonts w:ascii="Book Antiqua" w:hAnsi="Book Antiqua"/>
          <w:b/>
          <w:bCs/>
          <w:lang w:val="sv-SE"/>
        </w:rPr>
      </w:pPr>
      <w:r w:rsidRPr="00CD4FC3">
        <w:rPr>
          <w:rFonts w:ascii="Book Antiqua" w:hAnsi="Book Antiqua"/>
          <w:b/>
          <w:bCs/>
          <w:lang w:val="sv-SE"/>
        </w:rPr>
        <w:t>Karakteristik Panelis dan Implikasinya terhadap Persepsi Sensoris</w:t>
      </w:r>
    </w:p>
    <w:p w14:paraId="216EE792" w14:textId="33D870A3" w:rsidR="00056A4F" w:rsidRPr="00056A4F" w:rsidRDefault="00056A4F" w:rsidP="00056A4F">
      <w:pPr>
        <w:spacing w:line="276" w:lineRule="auto"/>
        <w:ind w:firstLine="567"/>
        <w:jc w:val="both"/>
        <w:rPr>
          <w:rFonts w:ascii="Book Antiqua" w:hAnsi="Book Antiqua"/>
          <w:lang w:val="sv-SE"/>
        </w:rPr>
      </w:pPr>
      <w:r w:rsidRPr="00056A4F">
        <w:rPr>
          <w:rFonts w:ascii="Book Antiqua" w:hAnsi="Book Antiqua"/>
          <w:lang w:val="sv-SE"/>
        </w:rPr>
        <w:t xml:space="preserve">Panelis dalam penelitian ini merupakan panelis tidak terlatih yang seluruhnya menerapkan pola makan vegan. Karakteristik panelis ini memiliki implikasi penting dalam interpretasi hasil uji hedonik, karena preferensi sensoris sangat dipengaruhi oleh latar belakang konsumsi dan kebiasaan makan. Panelis vegan umumnya memiliki ekspektasi yang berbeda terhadap produk pangan, khususnya produk analog daging berbasis nabati, dibandingkan konsumen non-vegan. Menurut Lawless </w:t>
      </w:r>
      <w:r w:rsidR="00CD4FC3">
        <w:rPr>
          <w:rFonts w:ascii="Book Antiqua" w:hAnsi="Book Antiqua"/>
          <w:lang w:val="sv-SE"/>
        </w:rPr>
        <w:t>&amp;</w:t>
      </w:r>
      <w:r w:rsidRPr="00056A4F">
        <w:rPr>
          <w:rFonts w:ascii="Book Antiqua" w:hAnsi="Book Antiqua"/>
          <w:lang w:val="sv-SE"/>
        </w:rPr>
        <w:t xml:space="preserve"> Heymann (2010), pengalaman konsumsi sebelumnya berperan besar dalam membentuk persepsi sensoris dan tingkat penerimaan suatu produk. Oleh karena itu, hasil penelitian ini mencerminkan preferensi konsumen vegan aktual dan relevan dengan target pasar produk.</w:t>
      </w:r>
    </w:p>
    <w:p w14:paraId="36B6A2E2" w14:textId="77777777" w:rsidR="00056A4F" w:rsidRPr="00056A4F" w:rsidRDefault="00056A4F" w:rsidP="00056A4F">
      <w:pPr>
        <w:spacing w:line="276" w:lineRule="auto"/>
        <w:ind w:firstLine="567"/>
        <w:jc w:val="both"/>
        <w:rPr>
          <w:rFonts w:ascii="Book Antiqua" w:hAnsi="Book Antiqua"/>
          <w:lang w:val="sv-SE"/>
        </w:rPr>
      </w:pPr>
    </w:p>
    <w:p w14:paraId="10925BE9" w14:textId="16ECB9A2" w:rsidR="00056A4F" w:rsidRPr="00CD4FC3" w:rsidRDefault="00056A4F" w:rsidP="00CD4FC3">
      <w:pPr>
        <w:spacing w:line="276" w:lineRule="auto"/>
        <w:jc w:val="both"/>
        <w:rPr>
          <w:rFonts w:ascii="Book Antiqua" w:hAnsi="Book Antiqua"/>
          <w:b/>
          <w:bCs/>
          <w:lang w:val="sv-SE"/>
        </w:rPr>
      </w:pPr>
      <w:r w:rsidRPr="00CD4FC3">
        <w:rPr>
          <w:rFonts w:ascii="Book Antiqua" w:hAnsi="Book Antiqua"/>
          <w:b/>
          <w:bCs/>
          <w:lang w:val="sv-SE"/>
        </w:rPr>
        <w:t>Analisis Tingkat Kesukaan terhadap Warna</w:t>
      </w:r>
    </w:p>
    <w:p w14:paraId="03AD9BA2" w14:textId="680A3D21" w:rsidR="00056A4F" w:rsidRPr="00056A4F" w:rsidRDefault="00056A4F" w:rsidP="00CD4FC3">
      <w:pPr>
        <w:spacing w:line="276" w:lineRule="auto"/>
        <w:ind w:firstLine="567"/>
        <w:jc w:val="both"/>
        <w:rPr>
          <w:rFonts w:ascii="Book Antiqua" w:hAnsi="Book Antiqua"/>
          <w:lang w:val="sv-SE"/>
        </w:rPr>
      </w:pPr>
      <w:r w:rsidRPr="00056A4F">
        <w:rPr>
          <w:rFonts w:ascii="Book Antiqua" w:hAnsi="Book Antiqua"/>
          <w:lang w:val="sv-SE"/>
        </w:rPr>
        <w:t>Warna merupakan atribut sensoris pertama yang diamati konsumen dan berperan penting dalam membentuk persepsi awal terhadap kualitas produk. Nilai rata-rata kesukaan terhadap warna pentol vegan berada pada kategori “cukup suka”</w:t>
      </w:r>
      <w:r w:rsidR="00C52F38">
        <w:rPr>
          <w:rFonts w:ascii="Book Antiqua" w:hAnsi="Book Antiqua"/>
          <w:lang w:val="sv-SE"/>
        </w:rPr>
        <w:t xml:space="preserve"> (3,44)</w:t>
      </w:r>
      <w:r w:rsidRPr="00056A4F">
        <w:rPr>
          <w:rFonts w:ascii="Book Antiqua" w:hAnsi="Book Antiqua"/>
          <w:lang w:val="sv-SE"/>
        </w:rPr>
        <w:t xml:space="preserve">. Warna pentol vegan yang </w:t>
      </w:r>
      <w:r w:rsidRPr="00056A4F">
        <w:rPr>
          <w:rFonts w:ascii="Book Antiqua" w:hAnsi="Book Antiqua"/>
          <w:lang w:val="sv-SE"/>
        </w:rPr>
        <w:lastRenderedPageBreak/>
        <w:t>cenderung keabu-abuan hingga gelap merupakan konsekuensi dari penggunaan bahan nabati seperti jamur kuping dan tepung kedelai yang mengalami perubahan warna selama proses pemasakan.</w:t>
      </w:r>
    </w:p>
    <w:p w14:paraId="36384E0C" w14:textId="77777777" w:rsidR="00056A4F" w:rsidRPr="00056A4F" w:rsidRDefault="00056A4F" w:rsidP="00056A4F">
      <w:pPr>
        <w:spacing w:line="276" w:lineRule="auto"/>
        <w:ind w:firstLine="567"/>
        <w:jc w:val="both"/>
        <w:rPr>
          <w:rFonts w:ascii="Book Antiqua" w:hAnsi="Book Antiqua"/>
          <w:lang w:val="sv-SE"/>
        </w:rPr>
      </w:pPr>
      <w:r w:rsidRPr="00056A4F">
        <w:rPr>
          <w:rFonts w:ascii="Book Antiqua" w:hAnsi="Book Antiqua"/>
          <w:lang w:val="sv-SE"/>
        </w:rPr>
        <w:t xml:space="preserve">Dalam konteks evaluasi sensoris, perbedaan warna dari produk konvensional dapat menimbulkan ketidaksesuaian antara ekspektasi konsumen dan penampakan aktual produk </w:t>
      </w:r>
      <w:r w:rsidRPr="00CD4FC3">
        <w:rPr>
          <w:rFonts w:ascii="Book Antiqua" w:hAnsi="Book Antiqua"/>
          <w:i/>
          <w:iCs/>
          <w:lang w:val="sv-SE"/>
        </w:rPr>
        <w:t>(expectation–disconfirmation),</w:t>
      </w:r>
      <w:r w:rsidRPr="00056A4F">
        <w:rPr>
          <w:rFonts w:ascii="Book Antiqua" w:hAnsi="Book Antiqua"/>
          <w:lang w:val="sv-SE"/>
        </w:rPr>
        <w:t xml:space="preserve"> yang berpotensi menurunkan tingkat kesukaan awal (Lawless &amp; Heymann, 2010). Namun, karena panelis dalam penelitian ini merupakan konsumen vegan yang terbiasa dengan variasi warna alami bahan nabati, warna produk masih dapat diterima dan tidak menjadi faktor penolak utama. Meskipun demikian, nilai kesukaan yang belum tinggi menunjukkan bahwa aspek visual masih memiliki ruang untuk dioptimalkan, misalnya melalui modifikasi formulasi atau teknik pengolahan.</w:t>
      </w:r>
    </w:p>
    <w:p w14:paraId="2917050B" w14:textId="77777777" w:rsidR="00056A4F" w:rsidRPr="00056A4F" w:rsidRDefault="00056A4F" w:rsidP="00056A4F">
      <w:pPr>
        <w:spacing w:line="276" w:lineRule="auto"/>
        <w:ind w:firstLine="567"/>
        <w:jc w:val="both"/>
        <w:rPr>
          <w:rFonts w:ascii="Book Antiqua" w:hAnsi="Book Antiqua"/>
          <w:lang w:val="sv-SE"/>
        </w:rPr>
      </w:pPr>
    </w:p>
    <w:p w14:paraId="0E940705" w14:textId="4249E1D7" w:rsidR="00056A4F" w:rsidRPr="00CD4FC3" w:rsidRDefault="00056A4F" w:rsidP="00CD4FC3">
      <w:pPr>
        <w:spacing w:line="276" w:lineRule="auto"/>
        <w:jc w:val="both"/>
        <w:rPr>
          <w:rFonts w:ascii="Book Antiqua" w:hAnsi="Book Antiqua"/>
          <w:b/>
          <w:bCs/>
          <w:lang w:val="sv-SE"/>
        </w:rPr>
      </w:pPr>
      <w:r w:rsidRPr="00CD4FC3">
        <w:rPr>
          <w:rFonts w:ascii="Book Antiqua" w:hAnsi="Book Antiqua"/>
          <w:b/>
          <w:bCs/>
          <w:lang w:val="sv-SE"/>
        </w:rPr>
        <w:t>Analisis Tingkat Kesukaan terhadap Rasa</w:t>
      </w:r>
    </w:p>
    <w:p w14:paraId="6196DEBF" w14:textId="6303B18C" w:rsidR="00056A4F" w:rsidRPr="00056A4F" w:rsidRDefault="00056A4F" w:rsidP="00CD4FC3">
      <w:pPr>
        <w:spacing w:line="276" w:lineRule="auto"/>
        <w:ind w:firstLine="567"/>
        <w:jc w:val="both"/>
        <w:rPr>
          <w:rFonts w:ascii="Book Antiqua" w:hAnsi="Book Antiqua"/>
          <w:lang w:val="sv-SE"/>
        </w:rPr>
      </w:pPr>
      <w:r w:rsidRPr="00056A4F">
        <w:rPr>
          <w:rFonts w:ascii="Book Antiqua" w:hAnsi="Book Antiqua"/>
          <w:lang w:val="sv-SE"/>
        </w:rPr>
        <w:t>Rasa merupakan atribut sensoris paling menentukan dalam evaluasi penerimaan konsumen terhadap produk pangan. Hasil uji hedonik menunjukkan bahwa rasa pentol vegan memperoleh nilai rata-rata tertinggi</w:t>
      </w:r>
      <w:r w:rsidR="00C52F38">
        <w:rPr>
          <w:rFonts w:ascii="Book Antiqua" w:hAnsi="Book Antiqua"/>
          <w:lang w:val="sv-SE"/>
        </w:rPr>
        <w:t xml:space="preserve"> (3,56)</w:t>
      </w:r>
      <w:r w:rsidRPr="00056A4F">
        <w:rPr>
          <w:rFonts w:ascii="Book Antiqua" w:hAnsi="Book Antiqua"/>
          <w:lang w:val="sv-SE"/>
        </w:rPr>
        <w:t xml:space="preserve"> dibandingkan atribut lainnya, yang menunjukkan bahwa produk relatif disukai dari sisi cita rasa.</w:t>
      </w:r>
    </w:p>
    <w:p w14:paraId="73EC2511" w14:textId="603EE5FE" w:rsidR="00056A4F" w:rsidRPr="00056A4F" w:rsidRDefault="00056A4F" w:rsidP="00056A4F">
      <w:pPr>
        <w:spacing w:line="276" w:lineRule="auto"/>
        <w:ind w:firstLine="567"/>
        <w:jc w:val="both"/>
        <w:rPr>
          <w:rFonts w:ascii="Book Antiqua" w:hAnsi="Book Antiqua"/>
          <w:lang w:val="sv-SE"/>
        </w:rPr>
      </w:pPr>
      <w:r w:rsidRPr="00056A4F">
        <w:rPr>
          <w:rFonts w:ascii="Book Antiqua" w:hAnsi="Book Antiqua"/>
          <w:lang w:val="sv-SE"/>
        </w:rPr>
        <w:t xml:space="preserve">Rasa pentol vegan dipengaruhi oleh kombinasi tepung kedelai, jamur, bumbu, dan bumbu kacang sebagai pendamping. Tepung kedelai diketahui memiliki </w:t>
      </w:r>
      <w:r w:rsidRPr="00CD4FC3">
        <w:rPr>
          <w:rFonts w:ascii="Book Antiqua" w:hAnsi="Book Antiqua"/>
          <w:i/>
          <w:iCs/>
          <w:lang w:val="sv-SE"/>
        </w:rPr>
        <w:t>beany flavor</w:t>
      </w:r>
      <w:r w:rsidRPr="00056A4F">
        <w:rPr>
          <w:rFonts w:ascii="Book Antiqua" w:hAnsi="Book Antiqua"/>
          <w:lang w:val="sv-SE"/>
        </w:rPr>
        <w:t xml:space="preserve"> yang pada beberapa produk dapat menurunkan tingkat penerimaan konsumen. Namun, penggunaan jamur dan bumbu terbukti mampu menyeimbangkan rasa tersebut sehingga menghasilkan profil rasa yang lebih netral dan dapat diterima. </w:t>
      </w:r>
      <w:r w:rsidR="00C52F38">
        <w:rPr>
          <w:rFonts w:ascii="Book Antiqua" w:hAnsi="Book Antiqua"/>
          <w:lang w:val="sv-SE"/>
        </w:rPr>
        <w:t>Hasil</w:t>
      </w:r>
      <w:r w:rsidRPr="00056A4F">
        <w:rPr>
          <w:rFonts w:ascii="Book Antiqua" w:hAnsi="Book Antiqua"/>
          <w:lang w:val="sv-SE"/>
        </w:rPr>
        <w:t xml:space="preserve"> ini sejalan dengan Fitria et al. (2021) yang menyatakan bahwa rasa merupakan faktor utama dalam membentuk persepsi kualitas produk pentol. Tingkat kesukaan yang relatif tinggi pada atribut rasa menunjukkan bahwa substitusi bahan hewani dengan bahan nabati tidak secara signifikan mengurangi kenikmatan produk bagi konsumen vegan.</w:t>
      </w:r>
    </w:p>
    <w:p w14:paraId="4556FBA8" w14:textId="77777777" w:rsidR="00056A4F" w:rsidRPr="00056A4F" w:rsidRDefault="00056A4F" w:rsidP="00056A4F">
      <w:pPr>
        <w:spacing w:line="276" w:lineRule="auto"/>
        <w:ind w:firstLine="567"/>
        <w:jc w:val="both"/>
        <w:rPr>
          <w:rFonts w:ascii="Book Antiqua" w:hAnsi="Book Antiqua"/>
          <w:lang w:val="sv-SE"/>
        </w:rPr>
      </w:pPr>
    </w:p>
    <w:p w14:paraId="083D978D" w14:textId="20D32FFC" w:rsidR="00056A4F" w:rsidRPr="00CD4FC3" w:rsidRDefault="00056A4F" w:rsidP="00CD4FC3">
      <w:pPr>
        <w:spacing w:line="276" w:lineRule="auto"/>
        <w:jc w:val="both"/>
        <w:rPr>
          <w:rFonts w:ascii="Book Antiqua" w:hAnsi="Book Antiqua"/>
          <w:b/>
          <w:bCs/>
          <w:lang w:val="sv-SE"/>
        </w:rPr>
      </w:pPr>
      <w:r w:rsidRPr="00CD4FC3">
        <w:rPr>
          <w:rFonts w:ascii="Book Antiqua" w:hAnsi="Book Antiqua"/>
          <w:b/>
          <w:bCs/>
          <w:lang w:val="sv-SE"/>
        </w:rPr>
        <w:t>Analisis Tingkat Kesukaan terhadap Aroma</w:t>
      </w:r>
    </w:p>
    <w:p w14:paraId="1877D868" w14:textId="030729D5" w:rsidR="00056A4F" w:rsidRPr="00056A4F" w:rsidRDefault="00056A4F" w:rsidP="00CD4FC3">
      <w:pPr>
        <w:spacing w:line="276" w:lineRule="auto"/>
        <w:ind w:firstLine="567"/>
        <w:jc w:val="both"/>
        <w:rPr>
          <w:rFonts w:ascii="Book Antiqua" w:hAnsi="Book Antiqua"/>
          <w:lang w:val="sv-SE"/>
        </w:rPr>
      </w:pPr>
      <w:r w:rsidRPr="00056A4F">
        <w:rPr>
          <w:rFonts w:ascii="Book Antiqua" w:hAnsi="Book Antiqua"/>
          <w:lang w:val="sv-SE"/>
        </w:rPr>
        <w:t>Aroma berfungsi sebagai isyarat sensoris awal yang membentuk ekspektasi rasa sebelum produk dikonsumsi. Nilai rata-rata kesukaan terhadap aroma pentol vegan berada pada kategori “cukup suka”</w:t>
      </w:r>
      <w:r w:rsidR="00C52F38">
        <w:rPr>
          <w:rFonts w:ascii="Book Antiqua" w:hAnsi="Book Antiqua"/>
          <w:lang w:val="sv-SE"/>
        </w:rPr>
        <w:t xml:space="preserve"> (3,36)</w:t>
      </w:r>
      <w:r w:rsidRPr="00056A4F">
        <w:rPr>
          <w:rFonts w:ascii="Book Antiqua" w:hAnsi="Book Antiqua"/>
          <w:lang w:val="sv-SE"/>
        </w:rPr>
        <w:t>. Aroma produk dipengaruhi oleh bahan utama seperti tepung kedelai dan jamur serta proses pemasakan yang digunakan.</w:t>
      </w:r>
    </w:p>
    <w:p w14:paraId="48B5C0F5" w14:textId="77777777" w:rsidR="00056A4F" w:rsidRPr="00056A4F" w:rsidRDefault="00056A4F" w:rsidP="00056A4F">
      <w:pPr>
        <w:spacing w:line="276" w:lineRule="auto"/>
        <w:ind w:firstLine="567"/>
        <w:jc w:val="both"/>
        <w:rPr>
          <w:rFonts w:ascii="Book Antiqua" w:hAnsi="Book Antiqua"/>
          <w:lang w:val="sv-SE"/>
        </w:rPr>
      </w:pPr>
      <w:r w:rsidRPr="00056A4F">
        <w:rPr>
          <w:rFonts w:ascii="Book Antiqua" w:hAnsi="Book Antiqua"/>
          <w:lang w:val="sv-SE"/>
        </w:rPr>
        <w:t>Aroma khas kedelai sering menjadi tantangan dalam pengembangan pangan vegan berbasis kedelai, karena tidak semua konsumen menyukainya. Namun, panelis vegan dalam penelitian ini menunjukkan tingkat penerimaan yang cukup baik terhadap aroma produk. Stone et al. (2012) menyatakan bahwa penerimaan aroma sangat bergantung pada pengalaman konsumsi dan konteks budaya panelis. Dalam konteks ini, latar belakang panelis vegan berkontribusi terhadap toleransi dan penerimaan aroma yang relatif stabil, meskipun aroma tersebut belum sepenuhnya menjadi daya tarik utama produk.</w:t>
      </w:r>
    </w:p>
    <w:p w14:paraId="05DD05BA" w14:textId="77777777" w:rsidR="00CD4FC3" w:rsidRDefault="00CD4FC3" w:rsidP="00CD4FC3">
      <w:pPr>
        <w:spacing w:line="276" w:lineRule="auto"/>
        <w:jc w:val="both"/>
        <w:rPr>
          <w:rFonts w:ascii="Book Antiqua" w:hAnsi="Book Antiqua"/>
          <w:lang w:val="sv-SE"/>
        </w:rPr>
      </w:pPr>
    </w:p>
    <w:p w14:paraId="14EA5128" w14:textId="0B31603A" w:rsidR="00056A4F" w:rsidRPr="00CD4FC3" w:rsidRDefault="00056A4F" w:rsidP="00CD4FC3">
      <w:pPr>
        <w:spacing w:line="276" w:lineRule="auto"/>
        <w:jc w:val="both"/>
        <w:rPr>
          <w:rFonts w:ascii="Book Antiqua" w:hAnsi="Book Antiqua"/>
          <w:b/>
          <w:bCs/>
          <w:lang w:val="sv-SE"/>
        </w:rPr>
      </w:pPr>
      <w:r w:rsidRPr="00CD4FC3">
        <w:rPr>
          <w:rFonts w:ascii="Book Antiqua" w:hAnsi="Book Antiqua"/>
          <w:b/>
          <w:bCs/>
          <w:lang w:val="sv-SE"/>
        </w:rPr>
        <w:t>Analisis Tingkat Kesukaan terhadap Tekstur</w:t>
      </w:r>
    </w:p>
    <w:p w14:paraId="1115B560" w14:textId="78A4C343" w:rsidR="00056A4F" w:rsidRPr="00056A4F" w:rsidRDefault="00056A4F" w:rsidP="00CD4FC3">
      <w:pPr>
        <w:spacing w:line="276" w:lineRule="auto"/>
        <w:ind w:firstLine="567"/>
        <w:jc w:val="both"/>
        <w:rPr>
          <w:rFonts w:ascii="Book Antiqua" w:hAnsi="Book Antiqua"/>
          <w:lang w:val="sv-SE"/>
        </w:rPr>
      </w:pPr>
      <w:r w:rsidRPr="00056A4F">
        <w:rPr>
          <w:rFonts w:ascii="Book Antiqua" w:hAnsi="Book Antiqua"/>
          <w:lang w:val="sv-SE"/>
        </w:rPr>
        <w:t>Tekstur merupakan atribut sensoris yang sangat krusial pada produk pentol, karena tekstur kenyal menjadi karakteristik utama yang diharapkan konsumen. Nilai rata-rata kesukaan terhadap tekstur pentol vegan berada pada kategori “cukup suka”</w:t>
      </w:r>
      <w:r w:rsidR="00C52F38">
        <w:rPr>
          <w:rFonts w:ascii="Book Antiqua" w:hAnsi="Book Antiqua"/>
          <w:lang w:val="sv-SE"/>
        </w:rPr>
        <w:t xml:space="preserve"> (3,36)</w:t>
      </w:r>
      <w:r w:rsidRPr="00056A4F">
        <w:rPr>
          <w:rFonts w:ascii="Book Antiqua" w:hAnsi="Book Antiqua"/>
          <w:lang w:val="sv-SE"/>
        </w:rPr>
        <w:t>. Hal ini menunjukkan bahwa tekstur produk dapat diterima, meskipun belum sepenuhnya menyerupai tekstur pentol berbahan dasar daging.</w:t>
      </w:r>
    </w:p>
    <w:p w14:paraId="0694148B" w14:textId="56F38708" w:rsidR="00056A4F" w:rsidRDefault="00056A4F" w:rsidP="00CD4FC3">
      <w:pPr>
        <w:spacing w:line="276" w:lineRule="auto"/>
        <w:ind w:firstLine="567"/>
        <w:jc w:val="both"/>
        <w:rPr>
          <w:rFonts w:ascii="Book Antiqua" w:hAnsi="Book Antiqua"/>
          <w:lang w:val="sv-SE"/>
        </w:rPr>
      </w:pPr>
      <w:r w:rsidRPr="00056A4F">
        <w:rPr>
          <w:rFonts w:ascii="Book Antiqua" w:hAnsi="Book Antiqua"/>
          <w:lang w:val="sv-SE"/>
        </w:rPr>
        <w:lastRenderedPageBreak/>
        <w:t xml:space="preserve">Tekstur pentol vegan dipengaruhi oleh kombinasi tepung kedelai sebagai pembentuk struktur, tepung tapioka sebagai pemberi elastisitas, serta kandungan serat dari jamur dan wortel. Ketiadaan protein hewani menyebabkan struktur jaringan produk berbeda dari pentol konvensional, sehingga menghasilkan tekstur yang cenderung lebih padat dan kurang elastis. Hal ini sejalan dengan temuan </w:t>
      </w:r>
      <w:r w:rsidR="00B42BA9">
        <w:rPr>
          <w:rFonts w:ascii="Book Antiqua" w:hAnsi="Book Antiqua"/>
          <w:lang w:val="sv-SE"/>
        </w:rPr>
        <w:t>Supriyo</w:t>
      </w:r>
      <w:r w:rsidRPr="00056A4F">
        <w:rPr>
          <w:rFonts w:ascii="Book Antiqua" w:hAnsi="Book Antiqua"/>
          <w:lang w:val="sv-SE"/>
        </w:rPr>
        <w:t xml:space="preserve"> (2021) yang menyatakan bahwa produk olahan vegetarian umumnya memiliki karakteristik tekstur yang berbeda dari produk berbasis hewani, namun masih dapat diterima apabila mendekati karakteristik dasar produk konvensional. Dengan demikian, tekstur menjadi atribut yang paling menantang untuk dioptimalkan dalam pengembangan pentol vegan.</w:t>
      </w:r>
    </w:p>
    <w:p w14:paraId="577F6966" w14:textId="77777777" w:rsidR="00B42BA9" w:rsidRDefault="00B42BA9" w:rsidP="00B42BA9">
      <w:pPr>
        <w:spacing w:line="276" w:lineRule="auto"/>
        <w:jc w:val="both"/>
        <w:rPr>
          <w:rFonts w:ascii="Book Antiqua" w:hAnsi="Book Antiqua"/>
          <w:lang w:val="sv-SE"/>
        </w:rPr>
      </w:pPr>
    </w:p>
    <w:p w14:paraId="14542073" w14:textId="7A6D8B21" w:rsidR="00B42BA9" w:rsidRDefault="00B42BA9" w:rsidP="00B42BA9">
      <w:pPr>
        <w:spacing w:line="276" w:lineRule="auto"/>
        <w:jc w:val="both"/>
        <w:rPr>
          <w:rFonts w:ascii="Book Antiqua" w:hAnsi="Book Antiqua"/>
          <w:b/>
          <w:bCs/>
          <w:lang w:val="sv-SE"/>
        </w:rPr>
      </w:pPr>
      <w:r w:rsidRPr="00B42BA9">
        <w:rPr>
          <w:rFonts w:ascii="Book Antiqua" w:hAnsi="Book Antiqua"/>
          <w:b/>
          <w:bCs/>
          <w:lang w:val="sv-SE"/>
        </w:rPr>
        <w:t>Implikasi Sensoris dalam Pengembangan Pentol Vegan Berbasis Nabati</w:t>
      </w:r>
    </w:p>
    <w:p w14:paraId="2A7AD538" w14:textId="5ADAF759" w:rsidR="00056A4F" w:rsidRPr="00056A4F" w:rsidRDefault="00056A4F" w:rsidP="00CD4FC3">
      <w:pPr>
        <w:spacing w:line="276" w:lineRule="auto"/>
        <w:ind w:firstLine="567"/>
        <w:jc w:val="both"/>
        <w:rPr>
          <w:rFonts w:ascii="Book Antiqua" w:hAnsi="Book Antiqua"/>
          <w:lang w:val="sv-SE"/>
        </w:rPr>
      </w:pPr>
      <w:r w:rsidRPr="00056A4F">
        <w:rPr>
          <w:rFonts w:ascii="Book Antiqua" w:hAnsi="Book Antiqua"/>
          <w:lang w:val="sv-SE"/>
        </w:rPr>
        <w:t xml:space="preserve">Secara keseluruhan, hasil uji hedonik menunjukkan bahwa pentol vegan berbahan dasar tepung kedelai memiliki tingkat penerimaan yang cukup baik di kalangan konsumen vegan. Atribut rasa menjadi kekuatan utama produk, sementara warna dan tekstur menjadi aspek yang perlu mendapatkan perhatian lebih dalam pengembangan lanjutan. </w:t>
      </w:r>
      <w:r w:rsidR="00C52F38">
        <w:rPr>
          <w:rFonts w:ascii="Book Antiqua" w:hAnsi="Book Antiqua"/>
          <w:lang w:val="sv-SE"/>
        </w:rPr>
        <w:t>Hasil</w:t>
      </w:r>
      <w:r w:rsidRPr="00056A4F">
        <w:rPr>
          <w:rFonts w:ascii="Book Antiqua" w:hAnsi="Book Antiqua"/>
          <w:lang w:val="sv-SE"/>
        </w:rPr>
        <w:t xml:space="preserve"> ini menegaskan bahwa keberhasilan pengembangan pangan vegan tidak hanya ditentukan oleh aspek gizi, tetapi juga oleh kesesuaian karakteristik sensoris dengan ekspektasi konsumen (Lawless &amp; Heymann, 2010; Stone et al., 2012).</w:t>
      </w:r>
    </w:p>
    <w:p w14:paraId="21BFCD97" w14:textId="4552803D" w:rsidR="00BE653F" w:rsidRPr="00A96620" w:rsidRDefault="00056A4F" w:rsidP="00056A4F">
      <w:pPr>
        <w:spacing w:line="276" w:lineRule="auto"/>
        <w:ind w:firstLine="567"/>
        <w:jc w:val="both"/>
        <w:rPr>
          <w:rFonts w:ascii="Book Antiqua" w:hAnsi="Book Antiqua"/>
          <w:lang w:val="sv-SE"/>
        </w:rPr>
      </w:pPr>
      <w:r w:rsidRPr="00056A4F">
        <w:rPr>
          <w:rFonts w:ascii="Book Antiqua" w:hAnsi="Book Antiqua"/>
          <w:lang w:val="sv-SE"/>
        </w:rPr>
        <w:t>Dari perspektif ilmiah dan praktis, hasil penelitian ini memberikan kontribusi dalam pengembangan produk jajanan tradisional berbasis nabati yang dapat diterima oleh konsumen vegan. Optimalisasi formulasi dan teknik pengolahan yang berfokus pada peningkatan aspek visual dan tekstural berpotensi meningkatkan daya saing pentol vegan sebagai produk alternatif yang berkelanjutan.</w:t>
      </w:r>
    </w:p>
    <w:p w14:paraId="42297A36" w14:textId="77777777" w:rsidR="00BC6733" w:rsidRPr="00284BE9" w:rsidRDefault="00BC6733" w:rsidP="00BC6733">
      <w:pPr>
        <w:spacing w:line="276" w:lineRule="auto"/>
        <w:jc w:val="both"/>
        <w:rPr>
          <w:rFonts w:ascii="Book Antiqua" w:hAnsi="Book Antiqua"/>
          <w:bCs/>
          <w:color w:val="000000"/>
          <w:lang w:val="sv-SE"/>
        </w:rPr>
      </w:pPr>
    </w:p>
    <w:p w14:paraId="4C422EED" w14:textId="77777777" w:rsidR="00BC6733" w:rsidRDefault="00BC6733" w:rsidP="00BC6733">
      <w:pPr>
        <w:spacing w:line="276" w:lineRule="auto"/>
        <w:jc w:val="both"/>
        <w:rPr>
          <w:rFonts w:ascii="Book Antiqua" w:hAnsi="Book Antiqua"/>
          <w:b/>
          <w:lang w:val="sv-SE"/>
        </w:rPr>
      </w:pPr>
      <w:r>
        <w:rPr>
          <w:rFonts w:ascii="Book Antiqua" w:hAnsi="Book Antiqua"/>
          <w:b/>
          <w:lang w:val="sv-SE"/>
        </w:rPr>
        <w:t>KESIMPULAN</w:t>
      </w:r>
    </w:p>
    <w:p w14:paraId="5052CFB8" w14:textId="7C35086F" w:rsidR="00123595" w:rsidRPr="00123595" w:rsidRDefault="00735CD5" w:rsidP="00123595">
      <w:pPr>
        <w:spacing w:line="276" w:lineRule="auto"/>
        <w:ind w:firstLine="567"/>
        <w:jc w:val="both"/>
        <w:rPr>
          <w:rFonts w:ascii="Book Antiqua" w:hAnsi="Book Antiqua"/>
          <w:bCs/>
          <w:lang w:val="sv-SE"/>
        </w:rPr>
      </w:pPr>
      <w:r w:rsidRPr="00735CD5">
        <w:rPr>
          <w:rFonts w:ascii="Book Antiqua" w:hAnsi="Book Antiqua"/>
          <w:bCs/>
          <w:lang w:val="sv-SE"/>
        </w:rPr>
        <w:t>Penelitian ini menunjukkan bahwa pentol vegan berbahan dasar tepung kedelai dengan penambahan jamur kancing, jamur kuping, dan wortel memiliki tingkat penerimaan sensoris yang cukup baik di kalangan konsumen vegan, dengan seluruh atribut yang diuji</w:t>
      </w:r>
      <w:r>
        <w:rPr>
          <w:rFonts w:ascii="Book Antiqua" w:hAnsi="Book Antiqua"/>
          <w:bCs/>
          <w:lang w:val="sv-SE"/>
        </w:rPr>
        <w:t xml:space="preserve"> (</w:t>
      </w:r>
      <w:r w:rsidRPr="00735CD5">
        <w:rPr>
          <w:rFonts w:ascii="Book Antiqua" w:hAnsi="Book Antiqua"/>
          <w:bCs/>
          <w:lang w:val="sv-SE"/>
        </w:rPr>
        <w:t>warna, rasa, aroma, dan tekstur</w:t>
      </w:r>
      <w:r>
        <w:rPr>
          <w:rFonts w:ascii="Book Antiqua" w:hAnsi="Book Antiqua"/>
          <w:bCs/>
          <w:lang w:val="sv-SE"/>
        </w:rPr>
        <w:t xml:space="preserve">) </w:t>
      </w:r>
      <w:r w:rsidRPr="00735CD5">
        <w:rPr>
          <w:rFonts w:ascii="Book Antiqua" w:hAnsi="Book Antiqua"/>
          <w:bCs/>
          <w:lang w:val="sv-SE"/>
        </w:rPr>
        <w:t xml:space="preserve">berada pada kategori “cukup suka” hingga “suka” berdasarkan uji hedonik. Atribut rasa menunjukkan tingkat kesukaan tertinggi, menandakan bahwa formulasi bahan nabati yang digunakan mampu menghasilkan cita rasa yang dapat diterima meskipun tanpa bahan hewani, sementara atribut warna dan tekstur memperoleh nilai kesukaan yang relatif lebih rendah, yang mengindikasikan masih adanya keterbatasan pada aspek visual dan tekstural produk. </w:t>
      </w:r>
      <w:r w:rsidR="00C52F38">
        <w:rPr>
          <w:rFonts w:ascii="Book Antiqua" w:hAnsi="Book Antiqua"/>
          <w:bCs/>
          <w:lang w:val="sv-SE"/>
        </w:rPr>
        <w:t>Hasil</w:t>
      </w:r>
      <w:r w:rsidRPr="00735CD5">
        <w:rPr>
          <w:rFonts w:ascii="Book Antiqua" w:hAnsi="Book Antiqua"/>
          <w:bCs/>
          <w:lang w:val="sv-SE"/>
        </w:rPr>
        <w:t xml:space="preserve"> ini menegaskan bahwa pengembangan jajanan tradisional berbasis vegan tidak hanya bergantung pada aspek gizi dan kepatuhan terhadap prinsip vegan, tetapi juga memerlukan optimalisasi karakteristik sensoris agar sesuai dengan ekspektasi konsumen. Secara ilmiah, penelitian ini berkontribusi dalam mengisi kesenjangan kajian terkait evaluasi sensoris produk pentol vegan yang sepenuhnya bebas bahan hewani, sedangkan secara praktis hasilnya dapat menjadi dasar pengembangan produk vegan berbasis bahan lokal yang berkelanjutan. Penelitian selanjutnya disarankan untuk memfokuskan pada </w:t>
      </w:r>
      <w:r w:rsidRPr="00735CD5">
        <w:rPr>
          <w:rFonts w:ascii="Book Antiqua" w:hAnsi="Book Antiqua"/>
          <w:lang w:val="sv-SE"/>
        </w:rPr>
        <w:t>optimasi formulasi dan penggunaan bahan pengikat nabati guna meningkatkan tekstur dan penampakan visual pentol vegan tanpa mengurangi prinsip vegan yang diterapkan.</w:t>
      </w:r>
    </w:p>
    <w:p w14:paraId="2126092C" w14:textId="77777777" w:rsidR="00336D29" w:rsidRPr="00EE3C74" w:rsidRDefault="00336D29" w:rsidP="00336D29">
      <w:pPr>
        <w:spacing w:line="276" w:lineRule="auto"/>
        <w:ind w:firstLine="567"/>
        <w:jc w:val="both"/>
        <w:rPr>
          <w:rFonts w:ascii="Book Antiqua" w:hAnsi="Book Antiqua"/>
          <w:lang w:val="sv-SE"/>
        </w:rPr>
      </w:pPr>
    </w:p>
    <w:p w14:paraId="454207B7" w14:textId="77777777" w:rsidR="00591B11" w:rsidRPr="00DD5AA0" w:rsidRDefault="00591B11" w:rsidP="00FF7A7A">
      <w:pPr>
        <w:spacing w:line="276" w:lineRule="auto"/>
        <w:rPr>
          <w:rFonts w:ascii="Book Antiqua" w:hAnsi="Book Antiqua"/>
          <w:b/>
          <w:lang w:val="sv-SE"/>
        </w:rPr>
      </w:pPr>
      <w:r w:rsidRPr="00DD5AA0">
        <w:rPr>
          <w:rFonts w:ascii="Book Antiqua" w:hAnsi="Book Antiqua"/>
          <w:b/>
          <w:lang w:val="sv-SE"/>
        </w:rPr>
        <w:t>DAFTAR PUSTAKA</w:t>
      </w:r>
    </w:p>
    <w:p w14:paraId="213F3D39" w14:textId="77777777" w:rsidR="000A48C2" w:rsidRPr="00DD5AA0" w:rsidRDefault="000A48C2" w:rsidP="00FF7A7A">
      <w:pPr>
        <w:spacing w:line="276" w:lineRule="auto"/>
        <w:ind w:left="567" w:hanging="567"/>
        <w:jc w:val="both"/>
        <w:rPr>
          <w:rFonts w:ascii="Book Antiqua" w:hAnsi="Book Antiqua"/>
          <w:i/>
          <w:iCs/>
          <w:lang w:val="sv-SE"/>
        </w:rPr>
        <w:sectPr w:rsidR="000A48C2" w:rsidRPr="00DD5AA0" w:rsidSect="003B60B3">
          <w:headerReference w:type="even" r:id="rId10"/>
          <w:headerReference w:type="default" r:id="rId11"/>
          <w:footerReference w:type="default" r:id="rId12"/>
          <w:headerReference w:type="first" r:id="rId13"/>
          <w:footerReference w:type="first" r:id="rId14"/>
          <w:footnotePr>
            <w:numFmt w:val="chicago"/>
          </w:footnotePr>
          <w:pgSz w:w="11907" w:h="15876" w:code="9"/>
          <w:pgMar w:top="794" w:right="1701" w:bottom="1247" w:left="1701" w:header="680" w:footer="0" w:gutter="0"/>
          <w:pgNumType w:start="16"/>
          <w:cols w:space="720"/>
          <w:titlePg/>
          <w:docGrid w:linePitch="360"/>
        </w:sectPr>
      </w:pPr>
    </w:p>
    <w:p w14:paraId="4FF63840" w14:textId="00C1001B" w:rsidR="00B42BA9" w:rsidRPr="00B42BA9" w:rsidRDefault="00B42BA9" w:rsidP="00B42BA9">
      <w:pPr>
        <w:tabs>
          <w:tab w:val="left" w:pos="3115"/>
        </w:tabs>
        <w:spacing w:line="276" w:lineRule="auto"/>
        <w:ind w:left="567" w:hanging="567"/>
        <w:jc w:val="both"/>
        <w:rPr>
          <w:rFonts w:ascii="Book Antiqua" w:hAnsi="Book Antiqua"/>
          <w:lang w:val="en-ID"/>
        </w:rPr>
      </w:pPr>
      <w:r w:rsidRPr="00B42BA9">
        <w:rPr>
          <w:rFonts w:ascii="Book Antiqua" w:hAnsi="Book Antiqua"/>
          <w:lang w:val="sv-SE"/>
        </w:rPr>
        <w:t xml:space="preserve">Dinu, M., Abbate, R., Gensini, G. F., Casini, A., &amp; Sofi, F. (2017). </w:t>
      </w:r>
      <w:r w:rsidRPr="00B42BA9">
        <w:rPr>
          <w:rFonts w:ascii="Book Antiqua" w:hAnsi="Book Antiqua"/>
          <w:lang w:val="en-ID"/>
        </w:rPr>
        <w:t xml:space="preserve">Vegetarian, vegan diets and multiple health outcomes: A systematic review with meta-analysis of observational </w:t>
      </w:r>
      <w:r w:rsidRPr="00B42BA9">
        <w:rPr>
          <w:rFonts w:ascii="Book Antiqua" w:hAnsi="Book Antiqua"/>
          <w:lang w:val="en-ID"/>
        </w:rPr>
        <w:lastRenderedPageBreak/>
        <w:t xml:space="preserve">studies. </w:t>
      </w:r>
      <w:r w:rsidRPr="00B42BA9">
        <w:rPr>
          <w:rFonts w:ascii="Book Antiqua" w:hAnsi="Book Antiqua"/>
          <w:i/>
          <w:iCs/>
          <w:lang w:val="en-ID"/>
        </w:rPr>
        <w:t>Critical Reviews in Food Science and Nutrition,</w:t>
      </w:r>
      <w:r w:rsidRPr="00B42BA9">
        <w:rPr>
          <w:rFonts w:ascii="Book Antiqua" w:hAnsi="Book Antiqua"/>
          <w:lang w:val="en-ID"/>
        </w:rPr>
        <w:t xml:space="preserve"> 57(17), 3640</w:t>
      </w:r>
      <w:r w:rsidR="00C52F38">
        <w:rPr>
          <w:rFonts w:ascii="Book Antiqua" w:hAnsi="Book Antiqua"/>
          <w:lang w:val="en-ID"/>
        </w:rPr>
        <w:t>-</w:t>
      </w:r>
      <w:r w:rsidRPr="00B42BA9">
        <w:rPr>
          <w:rFonts w:ascii="Book Antiqua" w:hAnsi="Book Antiqua"/>
          <w:lang w:val="en-ID"/>
        </w:rPr>
        <w:t>3649. https://doi.org/10.1080/10408398.2016.1138447</w:t>
      </w:r>
    </w:p>
    <w:p w14:paraId="33D8C8B7" w14:textId="77777777" w:rsidR="00B42BA9" w:rsidRPr="00B42BA9" w:rsidRDefault="00B42BA9" w:rsidP="00B42BA9">
      <w:pPr>
        <w:tabs>
          <w:tab w:val="left" w:pos="3115"/>
        </w:tabs>
        <w:spacing w:line="276" w:lineRule="auto"/>
        <w:ind w:left="567" w:hanging="567"/>
        <w:jc w:val="both"/>
        <w:rPr>
          <w:rFonts w:ascii="Book Antiqua" w:hAnsi="Book Antiqua"/>
          <w:lang w:val="en-ID"/>
        </w:rPr>
      </w:pPr>
      <w:r w:rsidRPr="00B42BA9">
        <w:rPr>
          <w:rFonts w:ascii="Book Antiqua" w:hAnsi="Book Antiqua"/>
          <w:lang w:val="en-ID"/>
        </w:rPr>
        <w:t xml:space="preserve">FAO. (2013). </w:t>
      </w:r>
      <w:r w:rsidRPr="00B42BA9">
        <w:rPr>
          <w:rFonts w:ascii="Book Antiqua" w:hAnsi="Book Antiqua"/>
          <w:i/>
          <w:iCs/>
          <w:lang w:val="en-ID"/>
        </w:rPr>
        <w:t>Dietary protein quality evaluation in human nutrition</w:t>
      </w:r>
      <w:r w:rsidRPr="00B42BA9">
        <w:rPr>
          <w:rFonts w:ascii="Book Antiqua" w:hAnsi="Book Antiqua"/>
          <w:lang w:val="en-ID"/>
        </w:rPr>
        <w:t xml:space="preserve"> (FAO Food and Nutrition Paper No. 92). Food and Agriculture Organization of the United Nations.</w:t>
      </w:r>
    </w:p>
    <w:p w14:paraId="1E98E9AD" w14:textId="0032CF28" w:rsidR="00B42BA9" w:rsidRPr="00B42BA9" w:rsidRDefault="00B42BA9" w:rsidP="00B42BA9">
      <w:pPr>
        <w:tabs>
          <w:tab w:val="left" w:pos="3115"/>
        </w:tabs>
        <w:spacing w:line="276" w:lineRule="auto"/>
        <w:ind w:left="567" w:hanging="567"/>
        <w:jc w:val="both"/>
        <w:rPr>
          <w:rFonts w:ascii="Book Antiqua" w:hAnsi="Book Antiqua"/>
          <w:lang w:val="sv-SE"/>
        </w:rPr>
      </w:pPr>
      <w:r w:rsidRPr="00B42BA9">
        <w:rPr>
          <w:rFonts w:ascii="Book Antiqua" w:hAnsi="Book Antiqua"/>
          <w:lang w:val="en-ID"/>
        </w:rPr>
        <w:t xml:space="preserve">Fitria, N., </w:t>
      </w:r>
      <w:proofErr w:type="spellStart"/>
      <w:r w:rsidRPr="00B42BA9">
        <w:rPr>
          <w:rFonts w:ascii="Book Antiqua" w:hAnsi="Book Antiqua"/>
          <w:lang w:val="en-ID"/>
        </w:rPr>
        <w:t>Manafe</w:t>
      </w:r>
      <w:proofErr w:type="spellEnd"/>
      <w:r w:rsidRPr="00B42BA9">
        <w:rPr>
          <w:rFonts w:ascii="Book Antiqua" w:hAnsi="Book Antiqua"/>
          <w:lang w:val="en-ID"/>
        </w:rPr>
        <w:t xml:space="preserve">, L. A., &amp; Sari, W. C. (2021). </w:t>
      </w:r>
      <w:r w:rsidRPr="00B42BA9">
        <w:rPr>
          <w:rFonts w:ascii="Book Antiqua" w:hAnsi="Book Antiqua"/>
          <w:lang w:val="sv-SE"/>
        </w:rPr>
        <w:t xml:space="preserve">Kualitas produk ditinjau dari persepsi konsumen Pentol Kluwung: Si pentol sehat pelangi. </w:t>
      </w:r>
      <w:r w:rsidRPr="00B42BA9">
        <w:rPr>
          <w:rFonts w:ascii="Book Antiqua" w:hAnsi="Book Antiqua"/>
          <w:i/>
          <w:iCs/>
          <w:lang w:val="sv-SE"/>
        </w:rPr>
        <w:t>JPEK (Jurnal Pendidikan Ekonomi dan Kewirausahaan),</w:t>
      </w:r>
      <w:r w:rsidRPr="00B42BA9">
        <w:rPr>
          <w:rFonts w:ascii="Book Antiqua" w:hAnsi="Book Antiqua"/>
          <w:lang w:val="sv-SE"/>
        </w:rPr>
        <w:t xml:space="preserve"> 5(2), 258</w:t>
      </w:r>
      <w:r w:rsidR="00C52F38">
        <w:rPr>
          <w:rFonts w:ascii="Book Antiqua" w:hAnsi="Book Antiqua"/>
          <w:lang w:val="sv-SE"/>
        </w:rPr>
        <w:t>-</w:t>
      </w:r>
      <w:r w:rsidRPr="00B42BA9">
        <w:rPr>
          <w:rFonts w:ascii="Book Antiqua" w:hAnsi="Book Antiqua"/>
          <w:lang w:val="sv-SE"/>
        </w:rPr>
        <w:t>268. https://doi.org/10.29408/jpek.v5i1.4535</w:t>
      </w:r>
    </w:p>
    <w:p w14:paraId="6B49597A" w14:textId="77777777" w:rsidR="00B42BA9" w:rsidRPr="00B42BA9" w:rsidRDefault="00B42BA9" w:rsidP="00B42BA9">
      <w:pPr>
        <w:tabs>
          <w:tab w:val="left" w:pos="3115"/>
        </w:tabs>
        <w:spacing w:line="276" w:lineRule="auto"/>
        <w:ind w:left="567" w:hanging="567"/>
        <w:jc w:val="both"/>
        <w:rPr>
          <w:rFonts w:ascii="Book Antiqua" w:hAnsi="Book Antiqua"/>
          <w:lang w:val="sv-SE"/>
        </w:rPr>
      </w:pPr>
      <w:r w:rsidRPr="00B42BA9">
        <w:rPr>
          <w:rFonts w:ascii="Book Antiqua" w:hAnsi="Book Antiqua"/>
          <w:lang w:val="sv-SE"/>
        </w:rPr>
        <w:t xml:space="preserve">Juliani &amp; Pratama, G. R. (2024). Pengembangan produk adonan pentol menggunakan metode qfd (quality function deployment). </w:t>
      </w:r>
      <w:r w:rsidRPr="00B42BA9">
        <w:rPr>
          <w:rFonts w:ascii="Book Antiqua" w:hAnsi="Book Antiqua"/>
          <w:i/>
          <w:iCs/>
          <w:lang w:val="sv-SE"/>
        </w:rPr>
        <w:t>Jurnal Agroindustri Pangan,</w:t>
      </w:r>
      <w:r w:rsidRPr="00B42BA9">
        <w:rPr>
          <w:rFonts w:ascii="Book Antiqua" w:hAnsi="Book Antiqua"/>
          <w:lang w:val="sv-SE"/>
        </w:rPr>
        <w:t xml:space="preserve"> 3(2), 79-87. https://doi.org/10.47767/agroindustri.v3i2.765</w:t>
      </w:r>
    </w:p>
    <w:p w14:paraId="77FA9008" w14:textId="50731C90" w:rsidR="00B42BA9" w:rsidRPr="00B42BA9" w:rsidRDefault="00B42BA9" w:rsidP="00B42BA9">
      <w:pPr>
        <w:tabs>
          <w:tab w:val="left" w:pos="3115"/>
        </w:tabs>
        <w:spacing w:line="276" w:lineRule="auto"/>
        <w:ind w:left="567" w:hanging="567"/>
        <w:jc w:val="both"/>
        <w:rPr>
          <w:rFonts w:ascii="Book Antiqua" w:hAnsi="Book Antiqua"/>
          <w:lang w:val="en-ID"/>
        </w:rPr>
      </w:pPr>
      <w:proofErr w:type="spellStart"/>
      <w:r w:rsidRPr="00B42BA9">
        <w:rPr>
          <w:rFonts w:ascii="Book Antiqua" w:hAnsi="Book Antiqua"/>
          <w:lang w:val="en-ID"/>
        </w:rPr>
        <w:t>Kalač</w:t>
      </w:r>
      <w:proofErr w:type="spellEnd"/>
      <w:r w:rsidRPr="00B42BA9">
        <w:rPr>
          <w:rFonts w:ascii="Book Antiqua" w:hAnsi="Book Antiqua"/>
          <w:lang w:val="en-ID"/>
        </w:rPr>
        <w:t xml:space="preserve">, P. (2013). A review of chemical composition and nutritional value of wild-growing and cultivated mushrooms. </w:t>
      </w:r>
      <w:r w:rsidRPr="00B42BA9">
        <w:rPr>
          <w:rFonts w:ascii="Book Antiqua" w:hAnsi="Book Antiqua"/>
          <w:i/>
          <w:iCs/>
          <w:lang w:val="en-ID"/>
        </w:rPr>
        <w:t>Journal of the Science of Food and Agriculture,</w:t>
      </w:r>
      <w:r w:rsidRPr="00B42BA9">
        <w:rPr>
          <w:rFonts w:ascii="Book Antiqua" w:hAnsi="Book Antiqua"/>
          <w:lang w:val="en-ID"/>
        </w:rPr>
        <w:t xml:space="preserve"> 93(2), 209</w:t>
      </w:r>
      <w:r w:rsidR="00C52F38">
        <w:rPr>
          <w:rFonts w:ascii="Book Antiqua" w:hAnsi="Book Antiqua"/>
          <w:lang w:val="en-ID"/>
        </w:rPr>
        <w:t>-</w:t>
      </w:r>
      <w:r w:rsidRPr="00B42BA9">
        <w:rPr>
          <w:rFonts w:ascii="Book Antiqua" w:hAnsi="Book Antiqua"/>
          <w:lang w:val="en-ID"/>
        </w:rPr>
        <w:t>218. https://doi.org/10.1002/jsfa.5960</w:t>
      </w:r>
    </w:p>
    <w:p w14:paraId="627486B4" w14:textId="77777777" w:rsidR="00B42BA9" w:rsidRPr="00B42BA9" w:rsidRDefault="00B42BA9" w:rsidP="00B42BA9">
      <w:pPr>
        <w:tabs>
          <w:tab w:val="left" w:pos="3115"/>
        </w:tabs>
        <w:spacing w:line="276" w:lineRule="auto"/>
        <w:ind w:left="567" w:hanging="567"/>
        <w:jc w:val="both"/>
        <w:rPr>
          <w:rFonts w:ascii="Book Antiqua" w:hAnsi="Book Antiqua"/>
          <w:lang w:val="en-ID"/>
        </w:rPr>
      </w:pPr>
      <w:r w:rsidRPr="00B42BA9">
        <w:rPr>
          <w:rFonts w:ascii="Book Antiqua" w:hAnsi="Book Antiqua"/>
          <w:lang w:val="en-ID"/>
        </w:rPr>
        <w:t>Lawless, H. T., &amp; Heymann, H. (2010</w:t>
      </w:r>
      <w:r w:rsidRPr="00B42BA9">
        <w:rPr>
          <w:rFonts w:ascii="Book Antiqua" w:hAnsi="Book Antiqua"/>
          <w:i/>
          <w:iCs/>
          <w:lang w:val="en-ID"/>
        </w:rPr>
        <w:t xml:space="preserve">). Sensory evaluation of food: Principles and </w:t>
      </w:r>
      <w:r w:rsidRPr="00C52F38">
        <w:rPr>
          <w:rFonts w:ascii="Book Antiqua" w:hAnsi="Book Antiqua"/>
          <w:i/>
          <w:iCs/>
          <w:lang w:val="en-ID"/>
        </w:rPr>
        <w:t>practices (2nd ed.).</w:t>
      </w:r>
      <w:r w:rsidRPr="00B42BA9">
        <w:rPr>
          <w:rFonts w:ascii="Book Antiqua" w:hAnsi="Book Antiqua"/>
          <w:lang w:val="en-ID"/>
        </w:rPr>
        <w:t xml:space="preserve"> Springer. https://doi.org/10.1007/978-1-4419-6488-5</w:t>
      </w:r>
    </w:p>
    <w:p w14:paraId="2B6094B6" w14:textId="0301738E" w:rsidR="00B42BA9" w:rsidRPr="00B42BA9" w:rsidRDefault="00B42BA9" w:rsidP="00B42BA9">
      <w:pPr>
        <w:tabs>
          <w:tab w:val="left" w:pos="3115"/>
        </w:tabs>
        <w:spacing w:line="276" w:lineRule="auto"/>
        <w:ind w:left="567" w:hanging="567"/>
        <w:jc w:val="both"/>
        <w:rPr>
          <w:rFonts w:ascii="Book Antiqua" w:hAnsi="Book Antiqua"/>
          <w:lang w:val="en-ID"/>
        </w:rPr>
      </w:pPr>
      <w:proofErr w:type="spellStart"/>
      <w:r w:rsidRPr="00B42BA9">
        <w:rPr>
          <w:rFonts w:ascii="Book Antiqua" w:hAnsi="Book Antiqua"/>
          <w:lang w:val="en-ID"/>
        </w:rPr>
        <w:t>Łuszczki</w:t>
      </w:r>
      <w:proofErr w:type="spellEnd"/>
      <w:r w:rsidRPr="00B42BA9">
        <w:rPr>
          <w:rFonts w:ascii="Book Antiqua" w:hAnsi="Book Antiqua"/>
          <w:lang w:val="en-ID"/>
        </w:rPr>
        <w:t xml:space="preserve">, E., Boakye, F., Zielińska, M., </w:t>
      </w:r>
      <w:proofErr w:type="spellStart"/>
      <w:r w:rsidRPr="00B42BA9">
        <w:rPr>
          <w:rFonts w:ascii="Book Antiqua" w:hAnsi="Book Antiqua"/>
          <w:lang w:val="en-ID"/>
        </w:rPr>
        <w:t>Dereń</w:t>
      </w:r>
      <w:proofErr w:type="spellEnd"/>
      <w:r w:rsidRPr="00B42BA9">
        <w:rPr>
          <w:rFonts w:ascii="Book Antiqua" w:hAnsi="Book Antiqua"/>
          <w:lang w:val="en-ID"/>
        </w:rPr>
        <w:t xml:space="preserve">, K., Bartosiewicz, A., Oleksy, Ł., &amp; Stolarczyk, A. (2023). Vegan diet: Nutritional components, implementation, and effects on adults’ health. </w:t>
      </w:r>
      <w:r w:rsidRPr="00B42BA9">
        <w:rPr>
          <w:rFonts w:ascii="Book Antiqua" w:hAnsi="Book Antiqua"/>
          <w:i/>
          <w:iCs/>
          <w:lang w:val="en-ID"/>
        </w:rPr>
        <w:t>Frontiers in Nutrition,</w:t>
      </w:r>
      <w:r w:rsidRPr="00B42BA9">
        <w:rPr>
          <w:rFonts w:ascii="Book Antiqua" w:hAnsi="Book Antiqua"/>
          <w:lang w:val="en-ID"/>
        </w:rPr>
        <w:t xml:space="preserve"> 10, 1294497. https://doi.org/10.3389/fnut.2023.1294497</w:t>
      </w:r>
    </w:p>
    <w:p w14:paraId="3335E47B" w14:textId="1D741627" w:rsidR="00B42BA9" w:rsidRPr="00B42BA9" w:rsidRDefault="00B42BA9" w:rsidP="00B42BA9">
      <w:pPr>
        <w:tabs>
          <w:tab w:val="left" w:pos="3115"/>
        </w:tabs>
        <w:spacing w:line="276" w:lineRule="auto"/>
        <w:ind w:left="567" w:hanging="567"/>
        <w:jc w:val="both"/>
        <w:rPr>
          <w:rFonts w:ascii="Book Antiqua" w:hAnsi="Book Antiqua"/>
          <w:lang w:val="en-ID"/>
        </w:rPr>
      </w:pPr>
      <w:r w:rsidRPr="00B42BA9">
        <w:rPr>
          <w:rFonts w:ascii="Book Antiqua" w:hAnsi="Book Antiqua"/>
          <w:lang w:val="en-ID"/>
        </w:rPr>
        <w:t xml:space="preserve">Melina, V., Craig, W., &amp; Levin, S. (2016). Position of the Academy of Nutrition and Dietetics: Vegetarian diets. </w:t>
      </w:r>
      <w:r w:rsidRPr="00B42BA9">
        <w:rPr>
          <w:rFonts w:ascii="Book Antiqua" w:hAnsi="Book Antiqua"/>
          <w:i/>
          <w:iCs/>
          <w:lang w:val="en-ID"/>
        </w:rPr>
        <w:t>Journal of the Academy of Nutrition and Dietetics,</w:t>
      </w:r>
      <w:r w:rsidRPr="00B42BA9">
        <w:rPr>
          <w:rFonts w:ascii="Book Antiqua" w:hAnsi="Book Antiqua"/>
          <w:lang w:val="en-ID"/>
        </w:rPr>
        <w:t xml:space="preserve"> 116(12), 1970</w:t>
      </w:r>
      <w:r w:rsidR="00C52F38">
        <w:rPr>
          <w:rFonts w:ascii="Book Antiqua" w:hAnsi="Book Antiqua"/>
          <w:lang w:val="en-ID"/>
        </w:rPr>
        <w:t>-</w:t>
      </w:r>
      <w:r w:rsidRPr="00B42BA9">
        <w:rPr>
          <w:rFonts w:ascii="Book Antiqua" w:hAnsi="Book Antiqua"/>
          <w:lang w:val="en-ID"/>
        </w:rPr>
        <w:t>1980. https://doi.org/10.1016/j.jand.2016.09.025</w:t>
      </w:r>
    </w:p>
    <w:p w14:paraId="35284E79" w14:textId="77777777" w:rsidR="00B42BA9" w:rsidRPr="00E32938" w:rsidRDefault="00B42BA9" w:rsidP="00B42BA9">
      <w:pPr>
        <w:tabs>
          <w:tab w:val="left" w:pos="3115"/>
        </w:tabs>
        <w:spacing w:line="276" w:lineRule="auto"/>
        <w:ind w:left="567" w:hanging="567"/>
        <w:jc w:val="both"/>
        <w:rPr>
          <w:rFonts w:ascii="Book Antiqua" w:hAnsi="Book Antiqua"/>
          <w:lang w:val="en-ID"/>
        </w:rPr>
      </w:pPr>
      <w:r w:rsidRPr="00B42BA9">
        <w:rPr>
          <w:rFonts w:ascii="Book Antiqua" w:hAnsi="Book Antiqua"/>
          <w:lang w:val="en-ID"/>
        </w:rPr>
        <w:t xml:space="preserve">Stone, H., Bleibaum, R. N., &amp; Thomas, H. A. (2012). </w:t>
      </w:r>
      <w:r w:rsidRPr="00B42BA9">
        <w:rPr>
          <w:rFonts w:ascii="Book Antiqua" w:hAnsi="Book Antiqua"/>
          <w:i/>
          <w:iCs/>
          <w:lang w:val="en-ID"/>
        </w:rPr>
        <w:t>Sensory evaluation practices</w:t>
      </w:r>
      <w:r w:rsidRPr="00B42BA9">
        <w:rPr>
          <w:rFonts w:ascii="Book Antiqua" w:hAnsi="Book Antiqua"/>
          <w:lang w:val="en-ID"/>
        </w:rPr>
        <w:t xml:space="preserve"> </w:t>
      </w:r>
      <w:r w:rsidRPr="00C52F38">
        <w:rPr>
          <w:rFonts w:ascii="Book Antiqua" w:hAnsi="Book Antiqua"/>
          <w:i/>
          <w:iCs/>
          <w:lang w:val="en-ID"/>
        </w:rPr>
        <w:t>(4th ed.).</w:t>
      </w:r>
      <w:r w:rsidRPr="00B42BA9">
        <w:rPr>
          <w:rFonts w:ascii="Book Antiqua" w:hAnsi="Book Antiqua"/>
          <w:lang w:val="en-ID"/>
        </w:rPr>
        <w:t xml:space="preserve"> Academic Press.</w:t>
      </w:r>
    </w:p>
    <w:p w14:paraId="665748CD" w14:textId="70CC6F79" w:rsidR="00B42BA9" w:rsidRPr="00B42BA9" w:rsidRDefault="00B42BA9" w:rsidP="00B42BA9">
      <w:pPr>
        <w:tabs>
          <w:tab w:val="left" w:pos="3115"/>
        </w:tabs>
        <w:spacing w:line="276" w:lineRule="auto"/>
        <w:ind w:left="567" w:hanging="567"/>
        <w:jc w:val="both"/>
        <w:rPr>
          <w:rFonts w:ascii="Book Antiqua" w:hAnsi="Book Antiqua"/>
          <w:lang w:val="sv-SE"/>
        </w:rPr>
      </w:pPr>
      <w:r w:rsidRPr="00A44739">
        <w:rPr>
          <w:rFonts w:ascii="Book Antiqua" w:hAnsi="Book Antiqua"/>
          <w:lang w:val="en-ID"/>
        </w:rPr>
        <w:t xml:space="preserve">Supriyo, E. (2021). </w:t>
      </w:r>
      <w:proofErr w:type="spellStart"/>
      <w:r w:rsidRPr="00A44739">
        <w:rPr>
          <w:rFonts w:ascii="Book Antiqua" w:hAnsi="Book Antiqua"/>
          <w:lang w:val="en-ID"/>
        </w:rPr>
        <w:t>Pengolahan</w:t>
      </w:r>
      <w:proofErr w:type="spellEnd"/>
      <w:r w:rsidRPr="00A44739">
        <w:rPr>
          <w:rFonts w:ascii="Book Antiqua" w:hAnsi="Book Antiqua"/>
          <w:lang w:val="en-ID"/>
        </w:rPr>
        <w:t xml:space="preserve"> </w:t>
      </w:r>
      <w:proofErr w:type="spellStart"/>
      <w:r w:rsidRPr="00A44739">
        <w:rPr>
          <w:rFonts w:ascii="Book Antiqua" w:hAnsi="Book Antiqua"/>
          <w:lang w:val="en-ID"/>
        </w:rPr>
        <w:t>limbah</w:t>
      </w:r>
      <w:proofErr w:type="spellEnd"/>
      <w:r w:rsidRPr="00A44739">
        <w:rPr>
          <w:rFonts w:ascii="Book Antiqua" w:hAnsi="Book Antiqua"/>
          <w:lang w:val="en-ID"/>
        </w:rPr>
        <w:t xml:space="preserve"> </w:t>
      </w:r>
      <w:proofErr w:type="spellStart"/>
      <w:r w:rsidRPr="00A44739">
        <w:rPr>
          <w:rFonts w:ascii="Book Antiqua" w:hAnsi="Book Antiqua"/>
          <w:lang w:val="en-ID"/>
        </w:rPr>
        <w:t>ampas</w:t>
      </w:r>
      <w:proofErr w:type="spellEnd"/>
      <w:r w:rsidRPr="00A44739">
        <w:rPr>
          <w:rFonts w:ascii="Book Antiqua" w:hAnsi="Book Antiqua"/>
          <w:lang w:val="en-ID"/>
        </w:rPr>
        <w:t xml:space="preserve"> </w:t>
      </w:r>
      <w:proofErr w:type="spellStart"/>
      <w:r w:rsidRPr="00A44739">
        <w:rPr>
          <w:rFonts w:ascii="Book Antiqua" w:hAnsi="Book Antiqua"/>
          <w:lang w:val="en-ID"/>
        </w:rPr>
        <w:t>tahu</w:t>
      </w:r>
      <w:proofErr w:type="spellEnd"/>
      <w:r w:rsidRPr="00A44739">
        <w:rPr>
          <w:rFonts w:ascii="Book Antiqua" w:hAnsi="Book Antiqua"/>
          <w:lang w:val="en-ID"/>
        </w:rPr>
        <w:t xml:space="preserve"> </w:t>
      </w:r>
      <w:proofErr w:type="spellStart"/>
      <w:r w:rsidRPr="00A44739">
        <w:rPr>
          <w:rFonts w:ascii="Book Antiqua" w:hAnsi="Book Antiqua"/>
          <w:lang w:val="en-ID"/>
        </w:rPr>
        <w:t>menjadi</w:t>
      </w:r>
      <w:proofErr w:type="spellEnd"/>
      <w:r w:rsidRPr="00A44739">
        <w:rPr>
          <w:rFonts w:ascii="Book Antiqua" w:hAnsi="Book Antiqua"/>
          <w:lang w:val="en-ID"/>
        </w:rPr>
        <w:t xml:space="preserve"> </w:t>
      </w:r>
      <w:proofErr w:type="spellStart"/>
      <w:r w:rsidRPr="00A44739">
        <w:rPr>
          <w:rFonts w:ascii="Book Antiqua" w:hAnsi="Book Antiqua"/>
          <w:lang w:val="en-ID"/>
        </w:rPr>
        <w:t>produk</w:t>
      </w:r>
      <w:proofErr w:type="spellEnd"/>
      <w:r w:rsidRPr="00A44739">
        <w:rPr>
          <w:rFonts w:ascii="Book Antiqua" w:hAnsi="Book Antiqua"/>
          <w:lang w:val="en-ID"/>
        </w:rPr>
        <w:t xml:space="preserve"> </w:t>
      </w:r>
      <w:proofErr w:type="spellStart"/>
      <w:r w:rsidRPr="00A44739">
        <w:rPr>
          <w:rFonts w:ascii="Book Antiqua" w:hAnsi="Book Antiqua"/>
          <w:lang w:val="en-ID"/>
        </w:rPr>
        <w:t>olahan</w:t>
      </w:r>
      <w:proofErr w:type="spellEnd"/>
      <w:r w:rsidRPr="00A44739">
        <w:rPr>
          <w:rFonts w:ascii="Book Antiqua" w:hAnsi="Book Antiqua"/>
          <w:lang w:val="en-ID"/>
        </w:rPr>
        <w:t xml:space="preserve"> </w:t>
      </w:r>
      <w:proofErr w:type="spellStart"/>
      <w:r w:rsidRPr="00A44739">
        <w:rPr>
          <w:rFonts w:ascii="Book Antiqua" w:hAnsi="Book Antiqua"/>
          <w:lang w:val="en-ID"/>
        </w:rPr>
        <w:t>pangan</w:t>
      </w:r>
      <w:proofErr w:type="spellEnd"/>
      <w:r w:rsidRPr="00A44739">
        <w:rPr>
          <w:rFonts w:ascii="Book Antiqua" w:hAnsi="Book Antiqua"/>
          <w:lang w:val="en-ID"/>
        </w:rPr>
        <w:t xml:space="preserve"> (vegetarian </w:t>
      </w:r>
      <w:proofErr w:type="spellStart"/>
      <w:r w:rsidRPr="00A44739">
        <w:rPr>
          <w:rFonts w:ascii="Book Antiqua" w:hAnsi="Book Antiqua"/>
          <w:lang w:val="en-ID"/>
        </w:rPr>
        <w:t>ampas</w:t>
      </w:r>
      <w:proofErr w:type="spellEnd"/>
      <w:r w:rsidRPr="00A44739">
        <w:rPr>
          <w:rFonts w:ascii="Book Antiqua" w:hAnsi="Book Antiqua"/>
          <w:lang w:val="en-ID"/>
        </w:rPr>
        <w:t xml:space="preserve"> </w:t>
      </w:r>
      <w:proofErr w:type="spellStart"/>
      <w:r w:rsidRPr="00A44739">
        <w:rPr>
          <w:rFonts w:ascii="Book Antiqua" w:hAnsi="Book Antiqua"/>
          <w:lang w:val="en-ID"/>
        </w:rPr>
        <w:t>tahu</w:t>
      </w:r>
      <w:proofErr w:type="spellEnd"/>
      <w:r w:rsidRPr="00A44739">
        <w:rPr>
          <w:rFonts w:ascii="Book Antiqua" w:hAnsi="Book Antiqua"/>
          <w:lang w:val="en-ID"/>
        </w:rPr>
        <w:t xml:space="preserve">) di </w:t>
      </w:r>
      <w:proofErr w:type="spellStart"/>
      <w:r w:rsidRPr="00A44739">
        <w:rPr>
          <w:rFonts w:ascii="Book Antiqua" w:hAnsi="Book Antiqua"/>
          <w:lang w:val="en-ID"/>
        </w:rPr>
        <w:t>desa</w:t>
      </w:r>
      <w:proofErr w:type="spellEnd"/>
      <w:r w:rsidRPr="00A44739">
        <w:rPr>
          <w:rFonts w:ascii="Book Antiqua" w:hAnsi="Book Antiqua"/>
          <w:lang w:val="en-ID"/>
        </w:rPr>
        <w:t xml:space="preserve"> </w:t>
      </w:r>
      <w:proofErr w:type="spellStart"/>
      <w:r w:rsidRPr="00A44739">
        <w:rPr>
          <w:rFonts w:ascii="Book Antiqua" w:hAnsi="Book Antiqua"/>
          <w:lang w:val="en-ID"/>
        </w:rPr>
        <w:t>Sugihmanik</w:t>
      </w:r>
      <w:proofErr w:type="spellEnd"/>
      <w:r w:rsidRPr="00A44739">
        <w:rPr>
          <w:rFonts w:ascii="Book Antiqua" w:hAnsi="Book Antiqua"/>
          <w:lang w:val="en-ID"/>
        </w:rPr>
        <w:t xml:space="preserve">. </w:t>
      </w:r>
      <w:r w:rsidRPr="00B42BA9">
        <w:rPr>
          <w:rFonts w:ascii="Book Antiqua" w:hAnsi="Book Antiqua"/>
          <w:i/>
          <w:iCs/>
          <w:lang w:val="sv-SE"/>
        </w:rPr>
        <w:t>Jurnal Pengabdian Vokasi,</w:t>
      </w:r>
      <w:r w:rsidRPr="00B42BA9">
        <w:rPr>
          <w:rFonts w:ascii="Book Antiqua" w:hAnsi="Book Antiqua"/>
          <w:lang w:val="sv-SE"/>
        </w:rPr>
        <w:t xml:space="preserve"> 2(2), 136</w:t>
      </w:r>
      <w:r w:rsidR="00C52F38">
        <w:rPr>
          <w:rFonts w:ascii="Book Antiqua" w:hAnsi="Book Antiqua"/>
          <w:lang w:val="sv-SE"/>
        </w:rPr>
        <w:t>-</w:t>
      </w:r>
      <w:r w:rsidRPr="00B42BA9">
        <w:rPr>
          <w:rFonts w:ascii="Book Antiqua" w:hAnsi="Book Antiqua"/>
          <w:lang w:val="sv-SE"/>
        </w:rPr>
        <w:t>140. https://doi.org/10.14710/jpv.2021.12661</w:t>
      </w:r>
    </w:p>
    <w:p w14:paraId="3D90E04D" w14:textId="600A83EC" w:rsidR="00B42BA9" w:rsidRPr="00B42BA9" w:rsidRDefault="00B42BA9" w:rsidP="00B42BA9">
      <w:pPr>
        <w:tabs>
          <w:tab w:val="left" w:pos="3115"/>
        </w:tabs>
        <w:spacing w:line="276" w:lineRule="auto"/>
        <w:ind w:left="567" w:hanging="567"/>
        <w:jc w:val="both"/>
        <w:rPr>
          <w:rFonts w:ascii="Book Antiqua" w:hAnsi="Book Antiqua"/>
          <w:lang w:val="sv-SE"/>
        </w:rPr>
      </w:pPr>
      <w:r w:rsidRPr="00A44739">
        <w:rPr>
          <w:rFonts w:ascii="Book Antiqua" w:hAnsi="Book Antiqua"/>
          <w:lang w:val="sv-SE"/>
        </w:rPr>
        <w:t xml:space="preserve">Susilowati, M. G. W. K., Rahutami, A. I., &amp; Wahyuningdyah, R. Y. (2021). </w:t>
      </w:r>
      <w:r w:rsidRPr="00B42BA9">
        <w:rPr>
          <w:rFonts w:ascii="Book Antiqua" w:hAnsi="Book Antiqua"/>
          <w:i/>
          <w:iCs/>
          <w:lang w:val="sv-SE"/>
        </w:rPr>
        <w:t xml:space="preserve">Faktor-faktor yang mempengaruhi perilaku pembelian produk pangan organik </w:t>
      </w:r>
      <w:r w:rsidRPr="00B42BA9">
        <w:rPr>
          <w:rFonts w:ascii="Book Antiqua" w:hAnsi="Book Antiqua"/>
          <w:lang w:val="sv-SE"/>
        </w:rPr>
        <w:t xml:space="preserve">[Artikel prosiding]. </w:t>
      </w:r>
      <w:r w:rsidRPr="00B42BA9">
        <w:rPr>
          <w:rFonts w:ascii="Book Antiqua" w:hAnsi="Book Antiqua"/>
          <w:lang w:val="en-ID"/>
        </w:rPr>
        <w:t>In Seminar Nasional FMI ke-13: Redefining management in the post-pandemic era: Issues, challenges, and opportunities (27</w:t>
      </w:r>
      <w:r w:rsidR="00C52F38">
        <w:rPr>
          <w:rFonts w:ascii="Book Antiqua" w:hAnsi="Book Antiqua"/>
          <w:lang w:val="en-ID"/>
        </w:rPr>
        <w:t>-</w:t>
      </w:r>
      <w:r w:rsidRPr="00B42BA9">
        <w:rPr>
          <w:rFonts w:ascii="Book Antiqua" w:hAnsi="Book Antiqua"/>
          <w:lang w:val="en-ID"/>
        </w:rPr>
        <w:t xml:space="preserve">28 November 2021). </w:t>
      </w:r>
      <w:r w:rsidRPr="00B42BA9">
        <w:rPr>
          <w:rFonts w:ascii="Book Antiqua" w:hAnsi="Book Antiqua"/>
          <w:lang w:val="sv-SE"/>
        </w:rPr>
        <w:t>Universitas Katolik Widya Mandala Surabaya. https://repository.unika.ac.id/28574/</w:t>
      </w:r>
    </w:p>
    <w:sectPr w:rsidR="00B42BA9" w:rsidRPr="00B42BA9" w:rsidSect="008C25E9">
      <w:headerReference w:type="even" r:id="rId15"/>
      <w:headerReference w:type="first" r:id="rId16"/>
      <w:footnotePr>
        <w:numFmt w:val="chicago"/>
      </w:footnotePr>
      <w:type w:val="continuous"/>
      <w:pgSz w:w="11907" w:h="15876" w:code="9"/>
      <w:pgMar w:top="794" w:right="1701" w:bottom="1247" w:left="1701" w:header="907" w:footer="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7C72" w14:textId="77777777" w:rsidR="006D5B7B" w:rsidRDefault="006D5B7B">
      <w:r>
        <w:separator/>
      </w:r>
    </w:p>
  </w:endnote>
  <w:endnote w:type="continuationSeparator" w:id="0">
    <w:p w14:paraId="05D316A4" w14:textId="77777777" w:rsidR="006D5B7B" w:rsidRDefault="006D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42C1" w14:textId="77777777" w:rsidR="000A48C2" w:rsidRPr="008C25E9" w:rsidRDefault="000A48C2" w:rsidP="00622CB4">
    <w:pPr>
      <w:pStyle w:val="Footer"/>
      <w:tabs>
        <w:tab w:val="clear" w:pos="9356"/>
        <w:tab w:val="clear" w:pos="10080"/>
      </w:tabs>
      <w:jc w:val="right"/>
      <w:rPr>
        <w:rFonts w:ascii="Book Antiqua" w:hAnsi="Book Antiqua"/>
        <w:i/>
        <w:iCs/>
        <w:sz w:val="18"/>
        <w:szCs w:val="18"/>
      </w:rPr>
    </w:pPr>
    <w:r w:rsidRPr="009057B3">
      <w:rPr>
        <w:rFonts w:ascii="Book Antiqua" w:hAnsi="Book Antiqua"/>
        <w:sz w:val="18"/>
        <w:szCs w:val="18"/>
      </w:rPr>
      <w:t xml:space="preserve">THE SAGES JOURNAL: Culinary Science and Business | </w:t>
    </w:r>
    <w:r w:rsidRPr="009057B3">
      <w:rPr>
        <w:rFonts w:ascii="Book Antiqua" w:hAnsi="Book Antiqua"/>
        <w:noProof w:val="0"/>
        <w:sz w:val="18"/>
        <w:szCs w:val="18"/>
      </w:rPr>
      <w:fldChar w:fldCharType="begin"/>
    </w:r>
    <w:r w:rsidRPr="009057B3">
      <w:rPr>
        <w:rFonts w:ascii="Book Antiqua" w:hAnsi="Book Antiqua"/>
        <w:sz w:val="18"/>
        <w:szCs w:val="18"/>
      </w:rPr>
      <w:instrText xml:space="preserve"> PAGE   \* MERGEFORMAT </w:instrText>
    </w:r>
    <w:r w:rsidRPr="009057B3">
      <w:rPr>
        <w:rFonts w:ascii="Book Antiqua" w:hAnsi="Book Antiqua"/>
        <w:noProof w:val="0"/>
        <w:sz w:val="18"/>
        <w:szCs w:val="18"/>
      </w:rPr>
      <w:fldChar w:fldCharType="separate"/>
    </w:r>
    <w:r w:rsidRPr="009057B3">
      <w:rPr>
        <w:rFonts w:ascii="Book Antiqua" w:hAnsi="Book Antiqua"/>
        <w:sz w:val="18"/>
        <w:szCs w:val="18"/>
      </w:rPr>
      <w:t>2</w:t>
    </w:r>
    <w:r w:rsidRPr="009057B3">
      <w:rPr>
        <w:rFonts w:ascii="Book Antiqua" w:hAnsi="Book Antiqua"/>
        <w:sz w:val="18"/>
        <w:szCs w:val="18"/>
      </w:rPr>
      <w:fldChar w:fldCharType="end"/>
    </w:r>
    <w:r w:rsidRPr="008C25E9">
      <w:rPr>
        <w:rFonts w:ascii="Book Antiqua" w:hAnsi="Book Antiqua"/>
        <w:i/>
        <w:iCs/>
        <w:sz w:val="18"/>
        <w:szCs w:val="18"/>
      </w:rPr>
      <w:t xml:space="preserve"> </w:t>
    </w:r>
  </w:p>
  <w:p w14:paraId="6B84B071" w14:textId="77777777" w:rsidR="000A48C2" w:rsidRDefault="000A4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C07F" w14:textId="77777777" w:rsidR="000A48C2" w:rsidRPr="009057B3" w:rsidRDefault="000A48C2">
    <w:pPr>
      <w:pStyle w:val="Footer"/>
      <w:jc w:val="right"/>
      <w:rPr>
        <w:rFonts w:ascii="Book Antiqua" w:hAnsi="Book Antiqua"/>
        <w:sz w:val="18"/>
        <w:szCs w:val="18"/>
      </w:rPr>
    </w:pPr>
    <w:r w:rsidRPr="009057B3">
      <w:rPr>
        <w:rFonts w:ascii="Book Antiqua" w:hAnsi="Book Antiqua"/>
        <w:sz w:val="18"/>
        <w:szCs w:val="18"/>
      </w:rPr>
      <w:t xml:space="preserve">THE SAGES JOURNAL: Culinary Science and Business | </w:t>
    </w:r>
    <w:r w:rsidRPr="009057B3">
      <w:rPr>
        <w:rFonts w:ascii="Book Antiqua" w:hAnsi="Book Antiqua"/>
        <w:noProof w:val="0"/>
        <w:sz w:val="18"/>
        <w:szCs w:val="18"/>
      </w:rPr>
      <w:fldChar w:fldCharType="begin"/>
    </w:r>
    <w:r w:rsidRPr="009057B3">
      <w:rPr>
        <w:rFonts w:ascii="Book Antiqua" w:hAnsi="Book Antiqua"/>
        <w:sz w:val="18"/>
        <w:szCs w:val="18"/>
      </w:rPr>
      <w:instrText xml:space="preserve"> PAGE   \* MERGEFORMAT </w:instrText>
    </w:r>
    <w:r w:rsidRPr="009057B3">
      <w:rPr>
        <w:rFonts w:ascii="Book Antiqua" w:hAnsi="Book Antiqua"/>
        <w:noProof w:val="0"/>
        <w:sz w:val="18"/>
        <w:szCs w:val="18"/>
      </w:rPr>
      <w:fldChar w:fldCharType="separate"/>
    </w:r>
    <w:r w:rsidRPr="009057B3">
      <w:rPr>
        <w:rFonts w:ascii="Book Antiqua" w:hAnsi="Book Antiqua"/>
        <w:sz w:val="18"/>
        <w:szCs w:val="18"/>
      </w:rPr>
      <w:t>1</w:t>
    </w:r>
    <w:r w:rsidRPr="009057B3">
      <w:rPr>
        <w:rFonts w:ascii="Book Antiqua" w:hAnsi="Book Antiqua"/>
        <w:sz w:val="18"/>
        <w:szCs w:val="18"/>
      </w:rPr>
      <w:fldChar w:fldCharType="end"/>
    </w:r>
    <w:r w:rsidRPr="009057B3">
      <w:rPr>
        <w:rFonts w:ascii="Book Antiqua" w:hAnsi="Book Antiqua"/>
        <w:sz w:val="18"/>
        <w:szCs w:val="18"/>
      </w:rPr>
      <w:t xml:space="preserve"> </w:t>
    </w:r>
  </w:p>
  <w:p w14:paraId="1669B05D" w14:textId="77777777" w:rsidR="000A48C2" w:rsidRDefault="000A48C2" w:rsidP="00CA0577">
    <w:pPr>
      <w:pStyle w:val="Footer"/>
      <w:tabs>
        <w:tab w:val="clear" w:pos="4706"/>
        <w:tab w:val="clear" w:pos="9356"/>
        <w:tab w:val="clear" w:pos="10080"/>
        <w:tab w:val="left" w:pos="3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EC7A" w14:textId="77777777" w:rsidR="006D5B7B" w:rsidRDefault="006D5B7B">
      <w:r>
        <w:separator/>
      </w:r>
    </w:p>
  </w:footnote>
  <w:footnote w:type="continuationSeparator" w:id="0">
    <w:p w14:paraId="49EF710E" w14:textId="77777777" w:rsidR="006D5B7B" w:rsidRDefault="006D5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3F06" w14:textId="77777777" w:rsidR="000A48C2" w:rsidRPr="002F3ADB" w:rsidRDefault="000A48C2" w:rsidP="00A87355">
    <w:pPr>
      <w:jc w:val="center"/>
      <w:rPr>
        <w:rFonts w:ascii="Book Antiqua" w:hAnsi="Book Antiqua"/>
        <w:color w:val="000000"/>
        <w:sz w:val="18"/>
        <w:szCs w:val="18"/>
      </w:rPr>
    </w:pPr>
    <w:r>
      <w:tab/>
    </w:r>
  </w:p>
  <w:p w14:paraId="4B09C197" w14:textId="77777777" w:rsidR="000A48C2" w:rsidRPr="002F3ADB" w:rsidRDefault="000A48C2" w:rsidP="002F3ADB">
    <w:pPr>
      <w:spacing w:after="200"/>
      <w:jc w:val="center"/>
      <w:rPr>
        <w:rFonts w:ascii="Book Antiqua" w:hAnsi="Book Antiqua"/>
        <w:color w:val="000000"/>
        <w:sz w:val="18"/>
        <w:szCs w:val="18"/>
      </w:rPr>
    </w:pPr>
    <w:r w:rsidRPr="002F3ADB">
      <w:rPr>
        <w:rFonts w:ascii="Book Antiqua" w:hAnsi="Book Antiqua"/>
        <w:color w:val="00000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0030" w14:textId="77777777" w:rsidR="000A48C2" w:rsidRPr="00A96E5B" w:rsidRDefault="000A48C2" w:rsidP="001E4A59">
    <w:pPr>
      <w:pStyle w:val="Header"/>
      <w:tabs>
        <w:tab w:val="clear" w:pos="9356"/>
        <w:tab w:val="center" w:pos="4252"/>
        <w:tab w:val="left" w:pos="7690"/>
        <w:tab w:val="right" w:pos="9120"/>
      </w:tabs>
      <w:spacing w:after="200"/>
      <w:rPr>
        <w:rFonts w:ascii="Book Antiqua" w:hAnsi="Book Antiqu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27" w:type="pct"/>
      <w:tblInd w:w="-108" w:type="dxa"/>
      <w:tblLayout w:type="fixed"/>
      <w:tblLook w:val="0000" w:firstRow="0" w:lastRow="0" w:firstColumn="0" w:lastColumn="0" w:noHBand="0" w:noVBand="0"/>
    </w:tblPr>
    <w:tblGrid>
      <w:gridCol w:w="1158"/>
      <w:gridCol w:w="4190"/>
      <w:gridCol w:w="3373"/>
    </w:tblGrid>
    <w:tr w:rsidR="000A48C2" w:rsidRPr="009057B3" w14:paraId="43028F71" w14:textId="77777777" w:rsidTr="006E4110">
      <w:trPr>
        <w:trHeight w:val="1195"/>
      </w:trPr>
      <w:tc>
        <w:tcPr>
          <w:tcW w:w="664" w:type="pct"/>
        </w:tcPr>
        <w:p w14:paraId="12E2C82A" w14:textId="77777777" w:rsidR="000A48C2" w:rsidRPr="009057B3" w:rsidRDefault="000A48C2" w:rsidP="006E4110">
          <w:pPr>
            <w:pStyle w:val="Header"/>
            <w:spacing w:after="0"/>
            <w:rPr>
              <w:rFonts w:ascii="Book Antiqua" w:hAnsi="Book Antiqua"/>
              <w:sz w:val="10"/>
            </w:rPr>
          </w:pPr>
          <w:r w:rsidRPr="009057B3">
            <w:rPr>
              <w:rFonts w:ascii="Book Antiqua" w:hAnsi="Book Antiqua"/>
            </w:rPr>
            <w:drawing>
              <wp:inline distT="0" distB="0" distL="0" distR="0" wp14:anchorId="5BAFB72B" wp14:editId="7F12DC7C">
                <wp:extent cx="565150" cy="749300"/>
                <wp:effectExtent l="0" t="0" r="6350" b="0"/>
                <wp:docPr id="47691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972367"/>
                        <pic:cNvPicPr>
                          <a:picLocks noChangeAspect="1" noChangeArrowheads="1"/>
                        </pic:cNvPicPr>
                      </pic:nvPicPr>
                      <pic:blipFill>
                        <a:blip r:embed="rId1">
                          <a:extLst>
                            <a:ext uri="{28A0092B-C50C-407E-A947-70E740481C1C}">
                              <a14:useLocalDpi xmlns:a14="http://schemas.microsoft.com/office/drawing/2010/main" val="0"/>
                            </a:ext>
                          </a:extLst>
                        </a:blip>
                        <a:srcRect l="11063" t="9537" r="10751" b="9293"/>
                        <a:stretch>
                          <a:fillRect/>
                        </a:stretch>
                      </pic:blipFill>
                      <pic:spPr bwMode="auto">
                        <a:xfrm>
                          <a:off x="0" y="0"/>
                          <a:ext cx="565150" cy="749300"/>
                        </a:xfrm>
                        <a:prstGeom prst="rect">
                          <a:avLst/>
                        </a:prstGeom>
                        <a:noFill/>
                        <a:ln>
                          <a:noFill/>
                        </a:ln>
                      </pic:spPr>
                    </pic:pic>
                  </a:graphicData>
                </a:graphic>
              </wp:inline>
            </w:drawing>
          </w:r>
        </w:p>
      </w:tc>
      <w:tc>
        <w:tcPr>
          <w:tcW w:w="2402" w:type="pct"/>
          <w:vAlign w:val="center"/>
        </w:tcPr>
        <w:p w14:paraId="2125A144" w14:textId="77777777" w:rsidR="000A48C2" w:rsidRPr="009057B3" w:rsidRDefault="000A48C2" w:rsidP="006E4110">
          <w:pPr>
            <w:pStyle w:val="Header"/>
            <w:tabs>
              <w:tab w:val="clear" w:pos="9356"/>
              <w:tab w:val="right" w:pos="9120"/>
            </w:tabs>
            <w:spacing w:after="0"/>
            <w:rPr>
              <w:rFonts w:ascii="Book Antiqua" w:hAnsi="Book Antiqua"/>
              <w:b/>
              <w:bCs/>
              <w:i w:val="0"/>
              <w:iCs/>
              <w:sz w:val="28"/>
              <w:szCs w:val="48"/>
            </w:rPr>
          </w:pPr>
          <w:r w:rsidRPr="009057B3">
            <w:rPr>
              <w:rFonts w:ascii="Book Antiqua" w:hAnsi="Book Antiqua"/>
              <w:b/>
              <w:bCs/>
              <w:i w:val="0"/>
              <w:iCs/>
              <w:sz w:val="28"/>
              <w:szCs w:val="48"/>
            </w:rPr>
            <w:t>THE SAGES JOURNAL:</w:t>
          </w:r>
        </w:p>
        <w:p w14:paraId="3BA87569" w14:textId="77777777" w:rsidR="000A48C2" w:rsidRPr="009057B3" w:rsidRDefault="000A48C2" w:rsidP="006E4110">
          <w:pPr>
            <w:pStyle w:val="Header"/>
            <w:tabs>
              <w:tab w:val="right" w:pos="9120"/>
            </w:tabs>
            <w:spacing w:after="0"/>
            <w:rPr>
              <w:rFonts w:ascii="Book Antiqua" w:hAnsi="Book Antiqua"/>
              <w:b/>
              <w:bCs/>
              <w:i w:val="0"/>
              <w:iCs/>
              <w:sz w:val="28"/>
              <w:szCs w:val="48"/>
            </w:rPr>
          </w:pPr>
          <w:r w:rsidRPr="009057B3">
            <w:rPr>
              <w:rFonts w:ascii="Book Antiqua" w:hAnsi="Book Antiqua"/>
              <w:b/>
              <w:bCs/>
              <w:i w:val="0"/>
              <w:iCs/>
              <w:sz w:val="28"/>
              <w:szCs w:val="48"/>
            </w:rPr>
            <w:t>Culinary Science and Business</w:t>
          </w:r>
        </w:p>
      </w:tc>
      <w:tc>
        <w:tcPr>
          <w:tcW w:w="1934" w:type="pct"/>
        </w:tcPr>
        <w:p w14:paraId="48AD1077" w14:textId="77777777" w:rsidR="000A48C2" w:rsidRPr="009057B3" w:rsidRDefault="000A48C2" w:rsidP="006E4110">
          <w:pPr>
            <w:pStyle w:val="Ventura-AuthorAddress"/>
            <w:jc w:val="left"/>
            <w:rPr>
              <w:rFonts w:ascii="Book Antiqua" w:hAnsi="Book Antiqua"/>
              <w:i w:val="0"/>
              <w:color w:val="000000"/>
              <w:sz w:val="16"/>
              <w:szCs w:val="16"/>
            </w:rPr>
          </w:pPr>
          <w:r w:rsidRPr="009057B3">
            <w:rPr>
              <w:rFonts w:ascii="Book Antiqua" w:hAnsi="Book Antiqua"/>
              <w:i w:val="0"/>
              <w:iCs/>
              <w:color w:val="000000"/>
              <w:sz w:val="16"/>
              <w:szCs w:val="16"/>
            </w:rPr>
            <w:t xml:space="preserve">E-ISSN: </w:t>
          </w:r>
          <w:r>
            <w:rPr>
              <w:rFonts w:ascii="Book Antiqua" w:hAnsi="Book Antiqua"/>
              <w:i w:val="0"/>
              <w:iCs/>
              <w:color w:val="000000"/>
              <w:sz w:val="16"/>
              <w:szCs w:val="16"/>
            </w:rPr>
            <w:t>3021</w:t>
          </w:r>
          <w:r w:rsidRPr="009057B3">
            <w:rPr>
              <w:rFonts w:ascii="Book Antiqua" w:hAnsi="Book Antiqua"/>
              <w:i w:val="0"/>
              <w:iCs/>
              <w:color w:val="000000"/>
              <w:sz w:val="16"/>
              <w:szCs w:val="16"/>
            </w:rPr>
            <w:t>-</w:t>
          </w:r>
          <w:r>
            <w:rPr>
              <w:rFonts w:ascii="Book Antiqua" w:hAnsi="Book Antiqua"/>
              <w:i w:val="0"/>
              <w:iCs/>
              <w:color w:val="000000"/>
              <w:sz w:val="16"/>
              <w:szCs w:val="16"/>
            </w:rPr>
            <w:t>8128</w:t>
          </w:r>
          <w:r w:rsidRPr="009057B3">
            <w:rPr>
              <w:rFonts w:ascii="Book Antiqua" w:hAnsi="Book Antiqua"/>
              <w:i w:val="0"/>
              <w:iCs/>
              <w:color w:val="000000"/>
              <w:sz w:val="16"/>
              <w:szCs w:val="16"/>
            </w:rPr>
            <w:t>|</w:t>
          </w:r>
          <w:r w:rsidRPr="009057B3">
            <w:rPr>
              <w:rFonts w:ascii="Book Antiqua" w:hAnsi="Book Antiqua"/>
              <w:i w:val="0"/>
              <w:color w:val="000000"/>
              <w:sz w:val="16"/>
              <w:szCs w:val="16"/>
            </w:rPr>
            <w:t xml:space="preserve">P-ISSN: </w:t>
          </w:r>
          <w:r>
            <w:rPr>
              <w:rFonts w:ascii="Book Antiqua" w:hAnsi="Book Antiqua"/>
              <w:i w:val="0"/>
              <w:color w:val="000000"/>
              <w:sz w:val="16"/>
              <w:szCs w:val="16"/>
            </w:rPr>
            <w:t>3024</w:t>
          </w:r>
          <w:r w:rsidRPr="009057B3">
            <w:rPr>
              <w:rFonts w:ascii="Book Antiqua" w:hAnsi="Book Antiqua"/>
              <w:i w:val="0"/>
              <w:color w:val="000000"/>
              <w:sz w:val="16"/>
              <w:szCs w:val="16"/>
            </w:rPr>
            <w:t>-</w:t>
          </w:r>
          <w:r>
            <w:rPr>
              <w:rFonts w:ascii="Book Antiqua" w:hAnsi="Book Antiqua"/>
              <w:i w:val="0"/>
              <w:color w:val="000000"/>
              <w:sz w:val="16"/>
              <w:szCs w:val="16"/>
            </w:rPr>
            <w:t>8027</w:t>
          </w:r>
        </w:p>
        <w:p w14:paraId="325D7E79" w14:textId="7D303677" w:rsidR="000A48C2" w:rsidRPr="009057B3" w:rsidRDefault="000A48C2" w:rsidP="006E4110">
          <w:pPr>
            <w:pStyle w:val="Ventura-AuthorAddress"/>
            <w:jc w:val="left"/>
            <w:rPr>
              <w:rFonts w:ascii="Book Antiqua" w:hAnsi="Book Antiqua"/>
              <w:i w:val="0"/>
              <w:color w:val="000000"/>
              <w:sz w:val="16"/>
              <w:szCs w:val="16"/>
            </w:rPr>
          </w:pPr>
          <w:r w:rsidRPr="00E67707">
            <w:rPr>
              <w:rFonts w:ascii="Book Antiqua" w:hAnsi="Book Antiqua"/>
              <w:i w:val="0"/>
              <w:color w:val="000000"/>
              <w:sz w:val="16"/>
              <w:szCs w:val="16"/>
            </w:rPr>
            <w:t>Vol. 0</w:t>
          </w:r>
          <w:r w:rsidR="00E67707" w:rsidRPr="00E67707">
            <w:rPr>
              <w:rFonts w:ascii="Book Antiqua" w:hAnsi="Book Antiqua"/>
              <w:i w:val="0"/>
              <w:color w:val="000000"/>
              <w:sz w:val="16"/>
              <w:szCs w:val="16"/>
            </w:rPr>
            <w:t>4</w:t>
          </w:r>
          <w:r w:rsidRPr="00E67707">
            <w:rPr>
              <w:rFonts w:ascii="Book Antiqua" w:hAnsi="Book Antiqua"/>
              <w:i w:val="0"/>
              <w:color w:val="000000"/>
              <w:sz w:val="16"/>
              <w:szCs w:val="16"/>
            </w:rPr>
            <w:t>, No. 0</w:t>
          </w:r>
          <w:r w:rsidR="00E67707" w:rsidRPr="00E67707">
            <w:rPr>
              <w:rFonts w:ascii="Book Antiqua" w:hAnsi="Book Antiqua"/>
              <w:i w:val="0"/>
              <w:color w:val="000000"/>
              <w:sz w:val="16"/>
              <w:szCs w:val="16"/>
            </w:rPr>
            <w:t>1</w:t>
          </w:r>
          <w:r w:rsidRPr="00E67707">
            <w:rPr>
              <w:rFonts w:ascii="Book Antiqua" w:hAnsi="Book Antiqua"/>
              <w:i w:val="0"/>
              <w:color w:val="000000"/>
              <w:sz w:val="16"/>
              <w:szCs w:val="16"/>
            </w:rPr>
            <w:t xml:space="preserve">, Hal. </w:t>
          </w:r>
          <w:r w:rsidR="00E67707" w:rsidRPr="00E67707">
            <w:rPr>
              <w:rFonts w:ascii="Book Antiqua" w:hAnsi="Book Antiqua"/>
              <w:i w:val="0"/>
              <w:color w:val="000000"/>
              <w:sz w:val="16"/>
              <w:szCs w:val="16"/>
            </w:rPr>
            <w:t>16</w:t>
          </w:r>
          <w:r w:rsidRPr="00E67707">
            <w:rPr>
              <w:rFonts w:ascii="Book Antiqua" w:hAnsi="Book Antiqua"/>
              <w:i w:val="0"/>
              <w:color w:val="000000"/>
              <w:sz w:val="16"/>
              <w:szCs w:val="16"/>
            </w:rPr>
            <w:t xml:space="preserve"> –</w:t>
          </w:r>
          <w:r w:rsidR="006443B3" w:rsidRPr="00E67707">
            <w:rPr>
              <w:rFonts w:ascii="Book Antiqua" w:hAnsi="Book Antiqua"/>
              <w:i w:val="0"/>
              <w:color w:val="000000"/>
              <w:sz w:val="16"/>
              <w:szCs w:val="16"/>
            </w:rPr>
            <w:t xml:space="preserve"> </w:t>
          </w:r>
          <w:r w:rsidR="00E67707" w:rsidRPr="00E67707">
            <w:rPr>
              <w:rFonts w:ascii="Book Antiqua" w:hAnsi="Book Antiqua"/>
              <w:i w:val="0"/>
              <w:color w:val="000000"/>
              <w:sz w:val="16"/>
              <w:szCs w:val="16"/>
            </w:rPr>
            <w:t>22</w:t>
          </w:r>
          <w:r w:rsidRPr="00E67707">
            <w:rPr>
              <w:rFonts w:ascii="Book Antiqua" w:hAnsi="Book Antiqua"/>
              <w:i w:val="0"/>
              <w:color w:val="000000"/>
              <w:sz w:val="16"/>
              <w:szCs w:val="16"/>
            </w:rPr>
            <w:t xml:space="preserve">, </w:t>
          </w:r>
          <w:r w:rsidR="00E67707" w:rsidRPr="00E67707">
            <w:rPr>
              <w:rFonts w:ascii="Book Antiqua" w:hAnsi="Book Antiqua"/>
              <w:i w:val="0"/>
              <w:color w:val="000000"/>
              <w:sz w:val="16"/>
              <w:szCs w:val="16"/>
            </w:rPr>
            <w:t>Agustus</w:t>
          </w:r>
          <w:r w:rsidRPr="00E67707">
            <w:rPr>
              <w:rFonts w:ascii="Book Antiqua" w:hAnsi="Book Antiqua"/>
              <w:i w:val="0"/>
              <w:color w:val="000000"/>
              <w:sz w:val="16"/>
              <w:szCs w:val="16"/>
            </w:rPr>
            <w:t xml:space="preserve"> 202</w:t>
          </w:r>
          <w:r w:rsidR="00E67707">
            <w:rPr>
              <w:rFonts w:ascii="Book Antiqua" w:hAnsi="Book Antiqua"/>
              <w:i w:val="0"/>
              <w:color w:val="000000"/>
              <w:sz w:val="16"/>
              <w:szCs w:val="16"/>
            </w:rPr>
            <w:t>5</w:t>
          </w:r>
        </w:p>
        <w:p w14:paraId="47C9A83F" w14:textId="77777777" w:rsidR="000A48C2" w:rsidRPr="009057B3" w:rsidRDefault="000A48C2" w:rsidP="006E4110">
          <w:pPr>
            <w:pStyle w:val="Header"/>
            <w:tabs>
              <w:tab w:val="right" w:pos="9120"/>
            </w:tabs>
            <w:spacing w:after="0"/>
            <w:rPr>
              <w:rFonts w:ascii="Book Antiqua" w:hAnsi="Book Antiqua"/>
              <w:i w:val="0"/>
              <w:iCs/>
              <w:color w:val="000000"/>
              <w:szCs w:val="16"/>
            </w:rPr>
          </w:pPr>
        </w:p>
        <w:p w14:paraId="1E484CE2" w14:textId="77777777" w:rsidR="000A48C2" w:rsidRPr="009057B3" w:rsidRDefault="000A48C2" w:rsidP="006E4110">
          <w:pPr>
            <w:pStyle w:val="Header"/>
            <w:tabs>
              <w:tab w:val="clear" w:pos="9356"/>
              <w:tab w:val="right" w:pos="9120"/>
            </w:tabs>
            <w:spacing w:after="0"/>
            <w:rPr>
              <w:rFonts w:ascii="Book Antiqua" w:hAnsi="Book Antiqua"/>
              <w:i w:val="0"/>
              <w:iCs/>
              <w:color w:val="000000"/>
              <w:szCs w:val="16"/>
            </w:rPr>
          </w:pPr>
          <w:r w:rsidRPr="009057B3">
            <w:rPr>
              <w:rFonts w:ascii="Book Antiqua" w:hAnsi="Book Antiqua"/>
              <w:i w:val="0"/>
              <w:iCs/>
              <w:color w:val="000000"/>
              <w:szCs w:val="16"/>
            </w:rPr>
            <w:t>Available online at:</w:t>
          </w:r>
        </w:p>
        <w:p w14:paraId="56BA4554" w14:textId="77777777" w:rsidR="000A48C2" w:rsidRPr="009057B3" w:rsidRDefault="000A48C2" w:rsidP="006E4110">
          <w:pPr>
            <w:pStyle w:val="Header"/>
            <w:tabs>
              <w:tab w:val="clear" w:pos="9356"/>
              <w:tab w:val="right" w:pos="9120"/>
            </w:tabs>
            <w:spacing w:after="0"/>
            <w:rPr>
              <w:rFonts w:ascii="Book Antiqua" w:hAnsi="Book Antiqua"/>
              <w:i w:val="0"/>
              <w:iCs/>
              <w:szCs w:val="16"/>
            </w:rPr>
          </w:pPr>
          <w:hyperlink r:id="rId2" w:history="1">
            <w:r w:rsidRPr="009057B3">
              <w:rPr>
                <w:rStyle w:val="Hyperlink"/>
                <w:rFonts w:ascii="Book Antiqua" w:hAnsi="Book Antiqua"/>
                <w:i w:val="0"/>
                <w:iCs/>
                <w:szCs w:val="16"/>
              </w:rPr>
              <w:t>https://jurnalsages.ac.id/index.php/sages</w:t>
            </w:r>
          </w:hyperlink>
        </w:p>
      </w:tc>
    </w:tr>
  </w:tbl>
  <w:p w14:paraId="5445B96B" w14:textId="77777777" w:rsidR="000A48C2" w:rsidRDefault="000A48C2" w:rsidP="009504B3">
    <w:pPr>
      <w:pStyle w:val="Header"/>
      <w:tabs>
        <w:tab w:val="clear" w:pos="9356"/>
        <w:tab w:val="right" w:pos="9120"/>
      </w:tabs>
      <w:spacing w:after="0"/>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37C1" w14:textId="77777777" w:rsidR="007E62EF" w:rsidRPr="002F3ADB" w:rsidRDefault="00000000" w:rsidP="00A87355">
    <w:pPr>
      <w:jc w:val="center"/>
      <w:rPr>
        <w:rFonts w:ascii="Book Antiqua" w:hAnsi="Book Antiqua"/>
        <w:color w:val="000000"/>
        <w:sz w:val="18"/>
        <w:szCs w:val="18"/>
      </w:rPr>
    </w:pPr>
    <w:r>
      <w:tab/>
    </w:r>
  </w:p>
  <w:p w14:paraId="561DA527" w14:textId="77777777" w:rsidR="007E62EF" w:rsidRPr="002F3ADB" w:rsidRDefault="00000000" w:rsidP="002F3ADB">
    <w:pPr>
      <w:spacing w:after="200"/>
      <w:jc w:val="center"/>
      <w:rPr>
        <w:rFonts w:ascii="Book Antiqua" w:hAnsi="Book Antiqua"/>
        <w:color w:val="000000"/>
        <w:sz w:val="18"/>
        <w:szCs w:val="18"/>
      </w:rPr>
    </w:pPr>
    <w:r w:rsidRPr="002F3ADB">
      <w:rPr>
        <w:rFonts w:ascii="Book Antiqua" w:hAnsi="Book Antiqua"/>
        <w:color w:val="000000"/>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76F9" w14:textId="77777777" w:rsidR="00EF4366" w:rsidRDefault="00EF4366" w:rsidP="009504B3">
    <w:pPr>
      <w:pStyle w:val="Header"/>
      <w:tabs>
        <w:tab w:val="clear" w:pos="9356"/>
        <w:tab w:val="right" w:pos="9120"/>
      </w:tabs>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2DF"/>
    <w:multiLevelType w:val="hybridMultilevel"/>
    <w:tmpl w:val="DF007EB6"/>
    <w:lvl w:ilvl="0" w:tplc="38090019">
      <w:start w:val="1"/>
      <w:numFmt w:val="lowerLetter"/>
      <w:lvlText w:val="%1."/>
      <w:lvlJc w:val="left"/>
      <w:pPr>
        <w:ind w:left="1490" w:hanging="360"/>
      </w:p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1" w15:restartNumberingAfterBreak="0">
    <w:nsid w:val="04BF557E"/>
    <w:multiLevelType w:val="hybridMultilevel"/>
    <w:tmpl w:val="1F28C43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E73938"/>
    <w:multiLevelType w:val="hybridMultilevel"/>
    <w:tmpl w:val="A502A7CE"/>
    <w:lvl w:ilvl="0" w:tplc="3DC04A1E">
      <w:start w:val="3"/>
      <w:numFmt w:val="decimal"/>
      <w:lvlText w:val="%1)"/>
      <w:lvlJc w:val="left"/>
      <w:pPr>
        <w:ind w:left="149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F30CF1"/>
    <w:multiLevelType w:val="hybridMultilevel"/>
    <w:tmpl w:val="7D78DF0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071600AA"/>
    <w:multiLevelType w:val="hybridMultilevel"/>
    <w:tmpl w:val="C25CD7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9C75A27"/>
    <w:multiLevelType w:val="hybridMultilevel"/>
    <w:tmpl w:val="861C6512"/>
    <w:lvl w:ilvl="0" w:tplc="38090019">
      <w:start w:val="1"/>
      <w:numFmt w:val="lowerLetter"/>
      <w:lvlText w:val="%1."/>
      <w:lvlJc w:val="left"/>
      <w:pPr>
        <w:ind w:left="1490" w:hanging="360"/>
      </w:p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7" w15:restartNumberingAfterBreak="0">
    <w:nsid w:val="0B933FF8"/>
    <w:multiLevelType w:val="hybridMultilevel"/>
    <w:tmpl w:val="BAA2743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CA1F96"/>
    <w:multiLevelType w:val="multilevel"/>
    <w:tmpl w:val="0088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E1A94"/>
    <w:multiLevelType w:val="hybridMultilevel"/>
    <w:tmpl w:val="BE3203C8"/>
    <w:lvl w:ilvl="0" w:tplc="38090019">
      <w:start w:val="1"/>
      <w:numFmt w:val="lowerLetter"/>
      <w:lvlText w:val="%1."/>
      <w:lvlJc w:val="left"/>
      <w:pPr>
        <w:ind w:left="1457" w:hanging="360"/>
      </w:p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10" w15:restartNumberingAfterBreak="0">
    <w:nsid w:val="18326AA4"/>
    <w:multiLevelType w:val="multilevel"/>
    <w:tmpl w:val="BE843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E63471"/>
    <w:multiLevelType w:val="multilevel"/>
    <w:tmpl w:val="194E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3"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1E3B6CDF"/>
    <w:multiLevelType w:val="hybridMultilevel"/>
    <w:tmpl w:val="F3D49C38"/>
    <w:lvl w:ilvl="0" w:tplc="38090011">
      <w:start w:val="1"/>
      <w:numFmt w:val="decimal"/>
      <w:lvlText w:val="%1)"/>
      <w:lvlJc w:val="left"/>
      <w:pPr>
        <w:ind w:left="1457" w:hanging="360"/>
      </w:pPr>
    </w:lvl>
    <w:lvl w:ilvl="1" w:tplc="38090019" w:tentative="1">
      <w:start w:val="1"/>
      <w:numFmt w:val="lowerLetter"/>
      <w:lvlText w:val="%2."/>
      <w:lvlJc w:val="left"/>
      <w:pPr>
        <w:ind w:left="2177" w:hanging="360"/>
      </w:pPr>
    </w:lvl>
    <w:lvl w:ilvl="2" w:tplc="3809001B" w:tentative="1">
      <w:start w:val="1"/>
      <w:numFmt w:val="lowerRoman"/>
      <w:lvlText w:val="%3."/>
      <w:lvlJc w:val="right"/>
      <w:pPr>
        <w:ind w:left="2897" w:hanging="180"/>
      </w:pPr>
    </w:lvl>
    <w:lvl w:ilvl="3" w:tplc="3809000F" w:tentative="1">
      <w:start w:val="1"/>
      <w:numFmt w:val="decimal"/>
      <w:lvlText w:val="%4."/>
      <w:lvlJc w:val="left"/>
      <w:pPr>
        <w:ind w:left="3617" w:hanging="360"/>
      </w:pPr>
    </w:lvl>
    <w:lvl w:ilvl="4" w:tplc="38090019" w:tentative="1">
      <w:start w:val="1"/>
      <w:numFmt w:val="lowerLetter"/>
      <w:lvlText w:val="%5."/>
      <w:lvlJc w:val="left"/>
      <w:pPr>
        <w:ind w:left="4337" w:hanging="360"/>
      </w:pPr>
    </w:lvl>
    <w:lvl w:ilvl="5" w:tplc="3809001B" w:tentative="1">
      <w:start w:val="1"/>
      <w:numFmt w:val="lowerRoman"/>
      <w:lvlText w:val="%6."/>
      <w:lvlJc w:val="right"/>
      <w:pPr>
        <w:ind w:left="5057" w:hanging="180"/>
      </w:pPr>
    </w:lvl>
    <w:lvl w:ilvl="6" w:tplc="3809000F" w:tentative="1">
      <w:start w:val="1"/>
      <w:numFmt w:val="decimal"/>
      <w:lvlText w:val="%7."/>
      <w:lvlJc w:val="left"/>
      <w:pPr>
        <w:ind w:left="5777" w:hanging="360"/>
      </w:pPr>
    </w:lvl>
    <w:lvl w:ilvl="7" w:tplc="38090019" w:tentative="1">
      <w:start w:val="1"/>
      <w:numFmt w:val="lowerLetter"/>
      <w:lvlText w:val="%8."/>
      <w:lvlJc w:val="left"/>
      <w:pPr>
        <w:ind w:left="6497" w:hanging="360"/>
      </w:pPr>
    </w:lvl>
    <w:lvl w:ilvl="8" w:tplc="3809001B" w:tentative="1">
      <w:start w:val="1"/>
      <w:numFmt w:val="lowerRoman"/>
      <w:lvlText w:val="%9."/>
      <w:lvlJc w:val="right"/>
      <w:pPr>
        <w:ind w:left="7217" w:hanging="180"/>
      </w:pPr>
    </w:lvl>
  </w:abstractNum>
  <w:abstractNum w:abstractNumId="15" w15:restartNumberingAfterBreak="0">
    <w:nsid w:val="1EB36848"/>
    <w:multiLevelType w:val="hybridMultilevel"/>
    <w:tmpl w:val="771CF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705AF"/>
    <w:multiLevelType w:val="hybridMultilevel"/>
    <w:tmpl w:val="5BEAB80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4E931B5"/>
    <w:multiLevelType w:val="multilevel"/>
    <w:tmpl w:val="5E8C91F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29987885"/>
    <w:multiLevelType w:val="hybridMultilevel"/>
    <w:tmpl w:val="D5220D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C3F1722"/>
    <w:multiLevelType w:val="hybridMultilevel"/>
    <w:tmpl w:val="FECC8CF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C5F616E"/>
    <w:multiLevelType w:val="hybridMultilevel"/>
    <w:tmpl w:val="0268A6C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547FD5"/>
    <w:multiLevelType w:val="hybridMultilevel"/>
    <w:tmpl w:val="7D78DF0A"/>
    <w:lvl w:ilvl="0" w:tplc="3698E9EA">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8CF110B"/>
    <w:multiLevelType w:val="hybridMultilevel"/>
    <w:tmpl w:val="F8B286EE"/>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24" w15:restartNumberingAfterBreak="0">
    <w:nsid w:val="3E5D2A54"/>
    <w:multiLevelType w:val="hybridMultilevel"/>
    <w:tmpl w:val="16C2559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F8C1294"/>
    <w:multiLevelType w:val="hybridMultilevel"/>
    <w:tmpl w:val="D8667032"/>
    <w:lvl w:ilvl="0" w:tplc="8A3242C6">
      <w:start w:val="1"/>
      <w:numFmt w:val="lowerLetter"/>
      <w:lvlText w:val="%1."/>
      <w:lvlJc w:val="left"/>
      <w:pPr>
        <w:ind w:left="1457" w:hanging="360"/>
      </w:pPr>
      <w:rPr>
        <w:b w:val="0"/>
        <w:bCs/>
      </w:r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26" w15:restartNumberingAfterBreak="0">
    <w:nsid w:val="4958015F"/>
    <w:multiLevelType w:val="hybridMultilevel"/>
    <w:tmpl w:val="8A88FD82"/>
    <w:lvl w:ilvl="0" w:tplc="38090019">
      <w:start w:val="1"/>
      <w:numFmt w:val="lowerLetter"/>
      <w:lvlText w:val="%1."/>
      <w:lvlJc w:val="left"/>
      <w:pPr>
        <w:ind w:left="1490" w:hanging="360"/>
      </w:p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27" w15:restartNumberingAfterBreak="0">
    <w:nsid w:val="4A2B2A1E"/>
    <w:multiLevelType w:val="hybridMultilevel"/>
    <w:tmpl w:val="D4A08C0E"/>
    <w:lvl w:ilvl="0" w:tplc="38090019">
      <w:start w:val="1"/>
      <w:numFmt w:val="lowerLetter"/>
      <w:lvlText w:val="%1."/>
      <w:lvlJc w:val="left"/>
      <w:pPr>
        <w:ind w:left="1457" w:hanging="360"/>
      </w:pPr>
    </w:lvl>
    <w:lvl w:ilvl="1" w:tplc="38090019" w:tentative="1">
      <w:start w:val="1"/>
      <w:numFmt w:val="lowerLetter"/>
      <w:lvlText w:val="%2."/>
      <w:lvlJc w:val="left"/>
      <w:pPr>
        <w:ind w:left="2177" w:hanging="360"/>
      </w:pPr>
    </w:lvl>
    <w:lvl w:ilvl="2" w:tplc="3809001B" w:tentative="1">
      <w:start w:val="1"/>
      <w:numFmt w:val="lowerRoman"/>
      <w:lvlText w:val="%3."/>
      <w:lvlJc w:val="right"/>
      <w:pPr>
        <w:ind w:left="2897" w:hanging="180"/>
      </w:pPr>
    </w:lvl>
    <w:lvl w:ilvl="3" w:tplc="3809000F" w:tentative="1">
      <w:start w:val="1"/>
      <w:numFmt w:val="decimal"/>
      <w:lvlText w:val="%4."/>
      <w:lvlJc w:val="left"/>
      <w:pPr>
        <w:ind w:left="3617" w:hanging="360"/>
      </w:pPr>
    </w:lvl>
    <w:lvl w:ilvl="4" w:tplc="38090019" w:tentative="1">
      <w:start w:val="1"/>
      <w:numFmt w:val="lowerLetter"/>
      <w:lvlText w:val="%5."/>
      <w:lvlJc w:val="left"/>
      <w:pPr>
        <w:ind w:left="4337" w:hanging="360"/>
      </w:pPr>
    </w:lvl>
    <w:lvl w:ilvl="5" w:tplc="3809001B" w:tentative="1">
      <w:start w:val="1"/>
      <w:numFmt w:val="lowerRoman"/>
      <w:lvlText w:val="%6."/>
      <w:lvlJc w:val="right"/>
      <w:pPr>
        <w:ind w:left="5057" w:hanging="180"/>
      </w:pPr>
    </w:lvl>
    <w:lvl w:ilvl="6" w:tplc="3809000F" w:tentative="1">
      <w:start w:val="1"/>
      <w:numFmt w:val="decimal"/>
      <w:lvlText w:val="%7."/>
      <w:lvlJc w:val="left"/>
      <w:pPr>
        <w:ind w:left="5777" w:hanging="360"/>
      </w:pPr>
    </w:lvl>
    <w:lvl w:ilvl="7" w:tplc="38090019" w:tentative="1">
      <w:start w:val="1"/>
      <w:numFmt w:val="lowerLetter"/>
      <w:lvlText w:val="%8."/>
      <w:lvlJc w:val="left"/>
      <w:pPr>
        <w:ind w:left="6497" w:hanging="360"/>
      </w:pPr>
    </w:lvl>
    <w:lvl w:ilvl="8" w:tplc="3809001B" w:tentative="1">
      <w:start w:val="1"/>
      <w:numFmt w:val="lowerRoman"/>
      <w:lvlText w:val="%9."/>
      <w:lvlJc w:val="right"/>
      <w:pPr>
        <w:ind w:left="7217" w:hanging="180"/>
      </w:pPr>
    </w:lvl>
  </w:abstractNum>
  <w:abstractNum w:abstractNumId="28" w15:restartNumberingAfterBreak="0">
    <w:nsid w:val="4B8E55C0"/>
    <w:multiLevelType w:val="hybridMultilevel"/>
    <w:tmpl w:val="FA60D9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D951401"/>
    <w:multiLevelType w:val="hybridMultilevel"/>
    <w:tmpl w:val="58EA86A0"/>
    <w:lvl w:ilvl="0" w:tplc="30C694C0">
      <w:start w:val="1"/>
      <w:numFmt w:val="decimal"/>
      <w:lvlText w:val="%1)"/>
      <w:lvlJc w:val="left"/>
      <w:pPr>
        <w:ind w:left="786" w:hanging="360"/>
      </w:pPr>
      <w:rPr>
        <w:b w:val="0"/>
        <w:bCs/>
        <w:i w:val="0"/>
        <w:iCs w:val="0"/>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0" w15:restartNumberingAfterBreak="0">
    <w:nsid w:val="4E566EAB"/>
    <w:multiLevelType w:val="hybridMultilevel"/>
    <w:tmpl w:val="D00AA3B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32"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3" w15:restartNumberingAfterBreak="0">
    <w:nsid w:val="5939335E"/>
    <w:multiLevelType w:val="hybridMultilevel"/>
    <w:tmpl w:val="DA9E902E"/>
    <w:lvl w:ilvl="0" w:tplc="38090019">
      <w:start w:val="1"/>
      <w:numFmt w:val="lowerLetter"/>
      <w:lvlText w:val="%1."/>
      <w:lvlJc w:val="left"/>
      <w:pPr>
        <w:ind w:left="1490" w:hanging="360"/>
      </w:p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3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5" w15:restartNumberingAfterBreak="0">
    <w:nsid w:val="62CE31AE"/>
    <w:multiLevelType w:val="hybridMultilevel"/>
    <w:tmpl w:val="6010A7D2"/>
    <w:lvl w:ilvl="0" w:tplc="948C5FA8">
      <w:start w:val="2"/>
      <w:numFmt w:val="decimal"/>
      <w:lvlText w:val="%1)"/>
      <w:lvlJc w:val="left"/>
      <w:pPr>
        <w:ind w:left="145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4C52733"/>
    <w:multiLevelType w:val="hybridMultilevel"/>
    <w:tmpl w:val="5BB6D056"/>
    <w:lvl w:ilvl="0" w:tplc="FFFFFFFF">
      <w:start w:val="1"/>
      <w:numFmt w:val="decimal"/>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7" w15:restartNumberingAfterBreak="0">
    <w:nsid w:val="6A1275C5"/>
    <w:multiLevelType w:val="hybridMultilevel"/>
    <w:tmpl w:val="D012E73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C8A3CD3"/>
    <w:multiLevelType w:val="hybridMultilevel"/>
    <w:tmpl w:val="1868CD96"/>
    <w:lvl w:ilvl="0" w:tplc="9C7A6CAC">
      <w:start w:val="1"/>
      <w:numFmt w:val="decimal"/>
      <w:lvlText w:val="%1)"/>
      <w:lvlJc w:val="left"/>
      <w:pPr>
        <w:ind w:left="770" w:hanging="360"/>
      </w:pPr>
      <w:rPr>
        <w:i w:val="0"/>
        <w:iCs w:val="0"/>
      </w:r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39"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C97AEA"/>
    <w:multiLevelType w:val="multilevel"/>
    <w:tmpl w:val="563CA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43" w15:restartNumberingAfterBreak="0">
    <w:nsid w:val="74246BE5"/>
    <w:multiLevelType w:val="hybridMultilevel"/>
    <w:tmpl w:val="DC821F26"/>
    <w:lvl w:ilvl="0" w:tplc="0676214C">
      <w:start w:val="2008"/>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48F6706"/>
    <w:multiLevelType w:val="hybridMultilevel"/>
    <w:tmpl w:val="42087A50"/>
    <w:lvl w:ilvl="0" w:tplc="38090019">
      <w:start w:val="1"/>
      <w:numFmt w:val="lowerLetter"/>
      <w:lvlText w:val="%1."/>
      <w:lvlJc w:val="left"/>
      <w:pPr>
        <w:ind w:left="1490" w:hanging="360"/>
      </w:p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45"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6F60360"/>
    <w:multiLevelType w:val="hybridMultilevel"/>
    <w:tmpl w:val="67ACC6E2"/>
    <w:lvl w:ilvl="0" w:tplc="B70A7616">
      <w:start w:val="2"/>
      <w:numFmt w:val="decimal"/>
      <w:lvlText w:val="%1)"/>
      <w:lvlJc w:val="left"/>
      <w:pPr>
        <w:ind w:left="145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20129539">
    <w:abstractNumId w:val="32"/>
  </w:num>
  <w:num w:numId="2" w16cid:durableId="1151868479">
    <w:abstractNumId w:val="4"/>
  </w:num>
  <w:num w:numId="3" w16cid:durableId="288513843">
    <w:abstractNumId w:val="18"/>
  </w:num>
  <w:num w:numId="4" w16cid:durableId="62997288">
    <w:abstractNumId w:val="34"/>
  </w:num>
  <w:num w:numId="5" w16cid:durableId="443815832">
    <w:abstractNumId w:val="12"/>
  </w:num>
  <w:num w:numId="6" w16cid:durableId="1656180707">
    <w:abstractNumId w:val="31"/>
  </w:num>
  <w:num w:numId="7" w16cid:durableId="2035035261">
    <w:abstractNumId w:val="45"/>
  </w:num>
  <w:num w:numId="8" w16cid:durableId="2026638450">
    <w:abstractNumId w:val="42"/>
  </w:num>
  <w:num w:numId="9" w16cid:durableId="683821495">
    <w:abstractNumId w:val="39"/>
  </w:num>
  <w:num w:numId="10" w16cid:durableId="1059981749">
    <w:abstractNumId w:val="41"/>
  </w:num>
  <w:num w:numId="11" w16cid:durableId="225453172">
    <w:abstractNumId w:val="10"/>
  </w:num>
  <w:num w:numId="12" w16cid:durableId="958996248">
    <w:abstractNumId w:val="40"/>
  </w:num>
  <w:num w:numId="13" w16cid:durableId="219950162">
    <w:abstractNumId w:val="23"/>
  </w:num>
  <w:num w:numId="14" w16cid:durableId="76682846">
    <w:abstractNumId w:val="13"/>
  </w:num>
  <w:num w:numId="15" w16cid:durableId="1410617395">
    <w:abstractNumId w:val="15"/>
  </w:num>
  <w:num w:numId="16" w16cid:durableId="1815639170">
    <w:abstractNumId w:val="43"/>
  </w:num>
  <w:num w:numId="17" w16cid:durableId="1811438772">
    <w:abstractNumId w:val="5"/>
  </w:num>
  <w:num w:numId="18" w16cid:durableId="1089883269">
    <w:abstractNumId w:val="11"/>
  </w:num>
  <w:num w:numId="19" w16cid:durableId="1556038692">
    <w:abstractNumId w:val="8"/>
  </w:num>
  <w:num w:numId="20" w16cid:durableId="1254783991">
    <w:abstractNumId w:val="16"/>
  </w:num>
  <w:num w:numId="21" w16cid:durableId="1964922068">
    <w:abstractNumId w:val="22"/>
  </w:num>
  <w:num w:numId="22" w16cid:durableId="487790794">
    <w:abstractNumId w:val="3"/>
  </w:num>
  <w:num w:numId="23" w16cid:durableId="689726436">
    <w:abstractNumId w:val="17"/>
  </w:num>
  <w:num w:numId="24" w16cid:durableId="1731923820">
    <w:abstractNumId w:val="38"/>
  </w:num>
  <w:num w:numId="25" w16cid:durableId="1591160088">
    <w:abstractNumId w:val="26"/>
  </w:num>
  <w:num w:numId="26" w16cid:durableId="520750897">
    <w:abstractNumId w:val="6"/>
  </w:num>
  <w:num w:numId="27" w16cid:durableId="295599118">
    <w:abstractNumId w:val="44"/>
  </w:num>
  <w:num w:numId="28" w16cid:durableId="73627786">
    <w:abstractNumId w:val="0"/>
  </w:num>
  <w:num w:numId="29" w16cid:durableId="702174270">
    <w:abstractNumId w:val="29"/>
  </w:num>
  <w:num w:numId="30" w16cid:durableId="236747797">
    <w:abstractNumId w:val="36"/>
  </w:num>
  <w:num w:numId="31" w16cid:durableId="352152201">
    <w:abstractNumId w:val="27"/>
  </w:num>
  <w:num w:numId="32" w16cid:durableId="1633173510">
    <w:abstractNumId w:val="37"/>
  </w:num>
  <w:num w:numId="33" w16cid:durableId="1510560385">
    <w:abstractNumId w:val="46"/>
  </w:num>
  <w:num w:numId="34" w16cid:durableId="1891649276">
    <w:abstractNumId w:val="19"/>
  </w:num>
  <w:num w:numId="35" w16cid:durableId="2107311709">
    <w:abstractNumId w:val="35"/>
  </w:num>
  <w:num w:numId="36" w16cid:durableId="1137644278">
    <w:abstractNumId w:val="33"/>
  </w:num>
  <w:num w:numId="37" w16cid:durableId="713164596">
    <w:abstractNumId w:val="30"/>
  </w:num>
  <w:num w:numId="38" w16cid:durableId="2127508040">
    <w:abstractNumId w:val="2"/>
  </w:num>
  <w:num w:numId="39" w16cid:durableId="518197118">
    <w:abstractNumId w:val="14"/>
  </w:num>
  <w:num w:numId="40" w16cid:durableId="384254464">
    <w:abstractNumId w:val="21"/>
  </w:num>
  <w:num w:numId="41" w16cid:durableId="1002705142">
    <w:abstractNumId w:val="28"/>
  </w:num>
  <w:num w:numId="42" w16cid:durableId="1849979733">
    <w:abstractNumId w:val="9"/>
  </w:num>
  <w:num w:numId="43" w16cid:durableId="1460732092">
    <w:abstractNumId w:val="1"/>
  </w:num>
  <w:num w:numId="44" w16cid:durableId="1533029617">
    <w:abstractNumId w:val="25"/>
  </w:num>
  <w:num w:numId="45" w16cid:durableId="1482843499">
    <w:abstractNumId w:val="7"/>
  </w:num>
  <w:num w:numId="46" w16cid:durableId="1280338278">
    <w:abstractNumId w:val="24"/>
  </w:num>
  <w:num w:numId="47" w16cid:durableId="551311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11"/>
    <w:rsid w:val="00002431"/>
    <w:rsid w:val="00005376"/>
    <w:rsid w:val="000066C8"/>
    <w:rsid w:val="00010BAD"/>
    <w:rsid w:val="00020655"/>
    <w:rsid w:val="000219BA"/>
    <w:rsid w:val="00021A00"/>
    <w:rsid w:val="00056A4F"/>
    <w:rsid w:val="00064BD3"/>
    <w:rsid w:val="000660F1"/>
    <w:rsid w:val="00070433"/>
    <w:rsid w:val="00070A8D"/>
    <w:rsid w:val="00071581"/>
    <w:rsid w:val="0007712B"/>
    <w:rsid w:val="00081DFE"/>
    <w:rsid w:val="00084E45"/>
    <w:rsid w:val="00090156"/>
    <w:rsid w:val="00092168"/>
    <w:rsid w:val="000955EC"/>
    <w:rsid w:val="000A081A"/>
    <w:rsid w:val="000A385F"/>
    <w:rsid w:val="000A48C2"/>
    <w:rsid w:val="000A6B88"/>
    <w:rsid w:val="000B44F4"/>
    <w:rsid w:val="000B5F55"/>
    <w:rsid w:val="000C459A"/>
    <w:rsid w:val="000D0416"/>
    <w:rsid w:val="000D404F"/>
    <w:rsid w:val="000E1709"/>
    <w:rsid w:val="000F0A31"/>
    <w:rsid w:val="000F26F8"/>
    <w:rsid w:val="000F67AC"/>
    <w:rsid w:val="0010722D"/>
    <w:rsid w:val="00113409"/>
    <w:rsid w:val="0012138C"/>
    <w:rsid w:val="00123595"/>
    <w:rsid w:val="001236CF"/>
    <w:rsid w:val="00130952"/>
    <w:rsid w:val="00140265"/>
    <w:rsid w:val="00155DA4"/>
    <w:rsid w:val="00157483"/>
    <w:rsid w:val="00157FD3"/>
    <w:rsid w:val="00162F42"/>
    <w:rsid w:val="00166AC6"/>
    <w:rsid w:val="00172B4B"/>
    <w:rsid w:val="0017314D"/>
    <w:rsid w:val="00175833"/>
    <w:rsid w:val="001818F1"/>
    <w:rsid w:val="00183C01"/>
    <w:rsid w:val="0018618D"/>
    <w:rsid w:val="00191244"/>
    <w:rsid w:val="00191F50"/>
    <w:rsid w:val="00196A93"/>
    <w:rsid w:val="001A6493"/>
    <w:rsid w:val="001C09A9"/>
    <w:rsid w:val="001C25CC"/>
    <w:rsid w:val="001D39A1"/>
    <w:rsid w:val="001D5AB1"/>
    <w:rsid w:val="001D78D1"/>
    <w:rsid w:val="001E655C"/>
    <w:rsid w:val="00207A78"/>
    <w:rsid w:val="00215A43"/>
    <w:rsid w:val="00221003"/>
    <w:rsid w:val="002212DD"/>
    <w:rsid w:val="00226F34"/>
    <w:rsid w:val="0026296B"/>
    <w:rsid w:val="0026338D"/>
    <w:rsid w:val="002658DF"/>
    <w:rsid w:val="002701BF"/>
    <w:rsid w:val="00272602"/>
    <w:rsid w:val="00283202"/>
    <w:rsid w:val="00284AB6"/>
    <w:rsid w:val="00292475"/>
    <w:rsid w:val="00293E57"/>
    <w:rsid w:val="00297F38"/>
    <w:rsid w:val="002A3667"/>
    <w:rsid w:val="002A6464"/>
    <w:rsid w:val="002B1BE1"/>
    <w:rsid w:val="002B1E17"/>
    <w:rsid w:val="002C213B"/>
    <w:rsid w:val="002C5991"/>
    <w:rsid w:val="002D5BD6"/>
    <w:rsid w:val="002D64D7"/>
    <w:rsid w:val="003049AE"/>
    <w:rsid w:val="00304EA1"/>
    <w:rsid w:val="00313FB8"/>
    <w:rsid w:val="00315EA2"/>
    <w:rsid w:val="00317CAB"/>
    <w:rsid w:val="00325AD8"/>
    <w:rsid w:val="003341CB"/>
    <w:rsid w:val="00336D29"/>
    <w:rsid w:val="00340D21"/>
    <w:rsid w:val="00346535"/>
    <w:rsid w:val="00351846"/>
    <w:rsid w:val="003603A6"/>
    <w:rsid w:val="00364740"/>
    <w:rsid w:val="003704EE"/>
    <w:rsid w:val="00372BC9"/>
    <w:rsid w:val="00375CC2"/>
    <w:rsid w:val="00381FBA"/>
    <w:rsid w:val="00395D23"/>
    <w:rsid w:val="003B60B3"/>
    <w:rsid w:val="003B66D2"/>
    <w:rsid w:val="003C7717"/>
    <w:rsid w:val="003D4997"/>
    <w:rsid w:val="003E5C70"/>
    <w:rsid w:val="003F0083"/>
    <w:rsid w:val="003F30B3"/>
    <w:rsid w:val="003F39CA"/>
    <w:rsid w:val="003F6CB8"/>
    <w:rsid w:val="003F7CEE"/>
    <w:rsid w:val="00420018"/>
    <w:rsid w:val="004214DA"/>
    <w:rsid w:val="00426141"/>
    <w:rsid w:val="004335A9"/>
    <w:rsid w:val="004370A0"/>
    <w:rsid w:val="00437D74"/>
    <w:rsid w:val="004447B1"/>
    <w:rsid w:val="00444EF7"/>
    <w:rsid w:val="00445D98"/>
    <w:rsid w:val="004507E5"/>
    <w:rsid w:val="004560EF"/>
    <w:rsid w:val="00473B41"/>
    <w:rsid w:val="00473BF8"/>
    <w:rsid w:val="00475C44"/>
    <w:rsid w:val="00497AD6"/>
    <w:rsid w:val="004A36A5"/>
    <w:rsid w:val="004A42A4"/>
    <w:rsid w:val="004A4F3E"/>
    <w:rsid w:val="004A6594"/>
    <w:rsid w:val="004B33D2"/>
    <w:rsid w:val="004B45E6"/>
    <w:rsid w:val="004C1F58"/>
    <w:rsid w:val="004C7C8C"/>
    <w:rsid w:val="004C7E52"/>
    <w:rsid w:val="004D1708"/>
    <w:rsid w:val="004D6A60"/>
    <w:rsid w:val="004D6C22"/>
    <w:rsid w:val="004F6D84"/>
    <w:rsid w:val="004F7A79"/>
    <w:rsid w:val="005267C0"/>
    <w:rsid w:val="00540995"/>
    <w:rsid w:val="005507CE"/>
    <w:rsid w:val="005563E6"/>
    <w:rsid w:val="00565419"/>
    <w:rsid w:val="005750FB"/>
    <w:rsid w:val="005823F8"/>
    <w:rsid w:val="005838A9"/>
    <w:rsid w:val="00585A16"/>
    <w:rsid w:val="00590497"/>
    <w:rsid w:val="00591B11"/>
    <w:rsid w:val="0059623D"/>
    <w:rsid w:val="005A16DE"/>
    <w:rsid w:val="005A1932"/>
    <w:rsid w:val="005A53F4"/>
    <w:rsid w:val="005B00DA"/>
    <w:rsid w:val="005B2D48"/>
    <w:rsid w:val="005B4955"/>
    <w:rsid w:val="005B7317"/>
    <w:rsid w:val="005C5DE8"/>
    <w:rsid w:val="005C7813"/>
    <w:rsid w:val="005D5205"/>
    <w:rsid w:val="005D6A92"/>
    <w:rsid w:val="005E01EB"/>
    <w:rsid w:val="005F5066"/>
    <w:rsid w:val="0060225B"/>
    <w:rsid w:val="00607163"/>
    <w:rsid w:val="006073E7"/>
    <w:rsid w:val="00607A81"/>
    <w:rsid w:val="006123A3"/>
    <w:rsid w:val="0061256E"/>
    <w:rsid w:val="00612CD6"/>
    <w:rsid w:val="0061633C"/>
    <w:rsid w:val="006443B3"/>
    <w:rsid w:val="00646226"/>
    <w:rsid w:val="00647B6F"/>
    <w:rsid w:val="00650E92"/>
    <w:rsid w:val="00654CC8"/>
    <w:rsid w:val="006555A8"/>
    <w:rsid w:val="006638DE"/>
    <w:rsid w:val="006638ED"/>
    <w:rsid w:val="00673C94"/>
    <w:rsid w:val="00674767"/>
    <w:rsid w:val="006755FB"/>
    <w:rsid w:val="00680921"/>
    <w:rsid w:val="0068341E"/>
    <w:rsid w:val="0068450A"/>
    <w:rsid w:val="006A21E7"/>
    <w:rsid w:val="006A3D66"/>
    <w:rsid w:val="006A40EB"/>
    <w:rsid w:val="006B1D32"/>
    <w:rsid w:val="006B48B6"/>
    <w:rsid w:val="006D5B7B"/>
    <w:rsid w:val="006E173F"/>
    <w:rsid w:val="006E4110"/>
    <w:rsid w:val="006E5EE3"/>
    <w:rsid w:val="006F2651"/>
    <w:rsid w:val="006F5AB6"/>
    <w:rsid w:val="00703ABE"/>
    <w:rsid w:val="007046A4"/>
    <w:rsid w:val="00726772"/>
    <w:rsid w:val="00735CD5"/>
    <w:rsid w:val="00736B71"/>
    <w:rsid w:val="0075045D"/>
    <w:rsid w:val="00750F6A"/>
    <w:rsid w:val="0075435E"/>
    <w:rsid w:val="007558FC"/>
    <w:rsid w:val="00764EE6"/>
    <w:rsid w:val="007670EE"/>
    <w:rsid w:val="00774B53"/>
    <w:rsid w:val="00783A69"/>
    <w:rsid w:val="007A67B5"/>
    <w:rsid w:val="007B33E1"/>
    <w:rsid w:val="007C0725"/>
    <w:rsid w:val="007C6595"/>
    <w:rsid w:val="007D57EF"/>
    <w:rsid w:val="007D6388"/>
    <w:rsid w:val="007D7ABA"/>
    <w:rsid w:val="007E62EF"/>
    <w:rsid w:val="007F10E9"/>
    <w:rsid w:val="007F19B7"/>
    <w:rsid w:val="007F1F8B"/>
    <w:rsid w:val="007F3D11"/>
    <w:rsid w:val="00811DCD"/>
    <w:rsid w:val="008132C6"/>
    <w:rsid w:val="008152B0"/>
    <w:rsid w:val="00820152"/>
    <w:rsid w:val="00820D9C"/>
    <w:rsid w:val="00832E99"/>
    <w:rsid w:val="00837049"/>
    <w:rsid w:val="00845BD9"/>
    <w:rsid w:val="008545F2"/>
    <w:rsid w:val="00877398"/>
    <w:rsid w:val="008804DC"/>
    <w:rsid w:val="00886B2C"/>
    <w:rsid w:val="00891CD8"/>
    <w:rsid w:val="008A0025"/>
    <w:rsid w:val="008A1DC0"/>
    <w:rsid w:val="008A434F"/>
    <w:rsid w:val="008A7A78"/>
    <w:rsid w:val="008B21C2"/>
    <w:rsid w:val="008B3991"/>
    <w:rsid w:val="008B7588"/>
    <w:rsid w:val="008C323C"/>
    <w:rsid w:val="008E1B29"/>
    <w:rsid w:val="008F6A46"/>
    <w:rsid w:val="00901D77"/>
    <w:rsid w:val="00903F78"/>
    <w:rsid w:val="009105AD"/>
    <w:rsid w:val="00913ECB"/>
    <w:rsid w:val="00921D6E"/>
    <w:rsid w:val="009249D6"/>
    <w:rsid w:val="009340EC"/>
    <w:rsid w:val="00934DE2"/>
    <w:rsid w:val="00935D5C"/>
    <w:rsid w:val="009446F3"/>
    <w:rsid w:val="00944A10"/>
    <w:rsid w:val="00944DBF"/>
    <w:rsid w:val="0095151B"/>
    <w:rsid w:val="00953EB5"/>
    <w:rsid w:val="00963257"/>
    <w:rsid w:val="009662E6"/>
    <w:rsid w:val="00966EE2"/>
    <w:rsid w:val="00971F15"/>
    <w:rsid w:val="00984DE4"/>
    <w:rsid w:val="00985DF5"/>
    <w:rsid w:val="00990170"/>
    <w:rsid w:val="0099330B"/>
    <w:rsid w:val="009C23AB"/>
    <w:rsid w:val="009D1A1D"/>
    <w:rsid w:val="009E0828"/>
    <w:rsid w:val="009F0981"/>
    <w:rsid w:val="00A00703"/>
    <w:rsid w:val="00A03ED7"/>
    <w:rsid w:val="00A05BAA"/>
    <w:rsid w:val="00A07A50"/>
    <w:rsid w:val="00A15759"/>
    <w:rsid w:val="00A17489"/>
    <w:rsid w:val="00A20A30"/>
    <w:rsid w:val="00A24107"/>
    <w:rsid w:val="00A24C5E"/>
    <w:rsid w:val="00A306C8"/>
    <w:rsid w:val="00A30FCE"/>
    <w:rsid w:val="00A335E5"/>
    <w:rsid w:val="00A43E13"/>
    <w:rsid w:val="00A44739"/>
    <w:rsid w:val="00A4797D"/>
    <w:rsid w:val="00A50764"/>
    <w:rsid w:val="00A56D1E"/>
    <w:rsid w:val="00A62D40"/>
    <w:rsid w:val="00A703C9"/>
    <w:rsid w:val="00A73765"/>
    <w:rsid w:val="00A76CF0"/>
    <w:rsid w:val="00A77190"/>
    <w:rsid w:val="00A96620"/>
    <w:rsid w:val="00AB1F6A"/>
    <w:rsid w:val="00AB40A4"/>
    <w:rsid w:val="00AC2F6C"/>
    <w:rsid w:val="00AC48A7"/>
    <w:rsid w:val="00AC4EB9"/>
    <w:rsid w:val="00AD2809"/>
    <w:rsid w:val="00AD3C43"/>
    <w:rsid w:val="00AD4032"/>
    <w:rsid w:val="00AD4C13"/>
    <w:rsid w:val="00AD5808"/>
    <w:rsid w:val="00AE0716"/>
    <w:rsid w:val="00AF09DA"/>
    <w:rsid w:val="00AF3C55"/>
    <w:rsid w:val="00AF522A"/>
    <w:rsid w:val="00B06165"/>
    <w:rsid w:val="00B12EE9"/>
    <w:rsid w:val="00B22A0C"/>
    <w:rsid w:val="00B31154"/>
    <w:rsid w:val="00B33DDE"/>
    <w:rsid w:val="00B37261"/>
    <w:rsid w:val="00B42A2B"/>
    <w:rsid w:val="00B42BA9"/>
    <w:rsid w:val="00B50F61"/>
    <w:rsid w:val="00B55449"/>
    <w:rsid w:val="00B73A1F"/>
    <w:rsid w:val="00B75BE1"/>
    <w:rsid w:val="00BA1784"/>
    <w:rsid w:val="00BB109B"/>
    <w:rsid w:val="00BB4E28"/>
    <w:rsid w:val="00BC4218"/>
    <w:rsid w:val="00BC4F4D"/>
    <w:rsid w:val="00BC6733"/>
    <w:rsid w:val="00BC6A53"/>
    <w:rsid w:val="00BC72CF"/>
    <w:rsid w:val="00BD0B70"/>
    <w:rsid w:val="00BD328B"/>
    <w:rsid w:val="00BD45DD"/>
    <w:rsid w:val="00BD5393"/>
    <w:rsid w:val="00BE1AAB"/>
    <w:rsid w:val="00BE284A"/>
    <w:rsid w:val="00BE50B6"/>
    <w:rsid w:val="00BE653F"/>
    <w:rsid w:val="00C22AEF"/>
    <w:rsid w:val="00C31A40"/>
    <w:rsid w:val="00C3745B"/>
    <w:rsid w:val="00C42256"/>
    <w:rsid w:val="00C51FAF"/>
    <w:rsid w:val="00C52071"/>
    <w:rsid w:val="00C52973"/>
    <w:rsid w:val="00C52F38"/>
    <w:rsid w:val="00C73C47"/>
    <w:rsid w:val="00C87791"/>
    <w:rsid w:val="00C87975"/>
    <w:rsid w:val="00C919E5"/>
    <w:rsid w:val="00CA5094"/>
    <w:rsid w:val="00CC4A2C"/>
    <w:rsid w:val="00CD4FC3"/>
    <w:rsid w:val="00CE3598"/>
    <w:rsid w:val="00CE4E3B"/>
    <w:rsid w:val="00D03E5E"/>
    <w:rsid w:val="00D044A5"/>
    <w:rsid w:val="00D1096E"/>
    <w:rsid w:val="00D167EE"/>
    <w:rsid w:val="00D17CA0"/>
    <w:rsid w:val="00D34F0B"/>
    <w:rsid w:val="00D4047F"/>
    <w:rsid w:val="00D40DF6"/>
    <w:rsid w:val="00D520D8"/>
    <w:rsid w:val="00D57DAF"/>
    <w:rsid w:val="00D6764F"/>
    <w:rsid w:val="00D701FA"/>
    <w:rsid w:val="00D72B1B"/>
    <w:rsid w:val="00D903D7"/>
    <w:rsid w:val="00D91952"/>
    <w:rsid w:val="00D93FF6"/>
    <w:rsid w:val="00DA4EE4"/>
    <w:rsid w:val="00DA7A1B"/>
    <w:rsid w:val="00DD0958"/>
    <w:rsid w:val="00DD3FC3"/>
    <w:rsid w:val="00DD5AA0"/>
    <w:rsid w:val="00DE551D"/>
    <w:rsid w:val="00DE68AE"/>
    <w:rsid w:val="00DF0291"/>
    <w:rsid w:val="00E02A93"/>
    <w:rsid w:val="00E1024E"/>
    <w:rsid w:val="00E13863"/>
    <w:rsid w:val="00E13ACC"/>
    <w:rsid w:val="00E16866"/>
    <w:rsid w:val="00E239F7"/>
    <w:rsid w:val="00E23B2A"/>
    <w:rsid w:val="00E24D5E"/>
    <w:rsid w:val="00E32938"/>
    <w:rsid w:val="00E33331"/>
    <w:rsid w:val="00E362C3"/>
    <w:rsid w:val="00E3722C"/>
    <w:rsid w:val="00E412D3"/>
    <w:rsid w:val="00E42770"/>
    <w:rsid w:val="00E45ADD"/>
    <w:rsid w:val="00E631BD"/>
    <w:rsid w:val="00E67707"/>
    <w:rsid w:val="00E82052"/>
    <w:rsid w:val="00EA46DA"/>
    <w:rsid w:val="00EA58FF"/>
    <w:rsid w:val="00EB014F"/>
    <w:rsid w:val="00EC5259"/>
    <w:rsid w:val="00EC6380"/>
    <w:rsid w:val="00ED3A07"/>
    <w:rsid w:val="00EE0A0A"/>
    <w:rsid w:val="00EE2C9D"/>
    <w:rsid w:val="00EE3C74"/>
    <w:rsid w:val="00EF20A7"/>
    <w:rsid w:val="00EF24EA"/>
    <w:rsid w:val="00EF4366"/>
    <w:rsid w:val="00EF4DA4"/>
    <w:rsid w:val="00EF75DC"/>
    <w:rsid w:val="00F04531"/>
    <w:rsid w:val="00F1287A"/>
    <w:rsid w:val="00F137DC"/>
    <w:rsid w:val="00F2644C"/>
    <w:rsid w:val="00F43BE7"/>
    <w:rsid w:val="00F5702A"/>
    <w:rsid w:val="00F61958"/>
    <w:rsid w:val="00F61B09"/>
    <w:rsid w:val="00F623FD"/>
    <w:rsid w:val="00F670F2"/>
    <w:rsid w:val="00F738B4"/>
    <w:rsid w:val="00F94DEC"/>
    <w:rsid w:val="00F971BE"/>
    <w:rsid w:val="00FB60C1"/>
    <w:rsid w:val="00FC126A"/>
    <w:rsid w:val="00FD1633"/>
    <w:rsid w:val="00FD7E77"/>
    <w:rsid w:val="00FE3CB5"/>
    <w:rsid w:val="00FE69CE"/>
    <w:rsid w:val="00FF7A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13F0F"/>
  <w15:chartTrackingRefBased/>
  <w15:docId w15:val="{03D16AD0-C4A7-4FC6-B683-4A3B944C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11"/>
    <w:pPr>
      <w:spacing w:line="240" w:lineRule="auto"/>
      <w:jc w:val="left"/>
    </w:pPr>
    <w:rPr>
      <w:rFonts w:eastAsia="SimSun" w:cs="Times New Roman"/>
      <w:kern w:val="0"/>
      <w:sz w:val="20"/>
      <w:szCs w:val="20"/>
      <w:lang w:val="en-GB"/>
      <w14:ligatures w14:val="none"/>
    </w:rPr>
  </w:style>
  <w:style w:type="paragraph" w:styleId="Heading3">
    <w:name w:val="heading 3"/>
    <w:basedOn w:val="Normal"/>
    <w:next w:val="Normal"/>
    <w:link w:val="Heading3Char"/>
    <w:qFormat/>
    <w:rsid w:val="00591B11"/>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link w:val="Heading4Char"/>
    <w:qFormat/>
    <w:rsid w:val="00591B1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1B11"/>
    <w:rPr>
      <w:rFonts w:eastAsia="SimSun" w:cs="Times New Roman"/>
      <w:b/>
      <w:bCs/>
      <w:kern w:val="0"/>
      <w:sz w:val="22"/>
      <w:szCs w:val="24"/>
      <w:lang w:val="en-GB"/>
      <w14:ligatures w14:val="none"/>
    </w:rPr>
  </w:style>
  <w:style w:type="character" w:customStyle="1" w:styleId="Heading4Char">
    <w:name w:val="Heading 4 Char"/>
    <w:basedOn w:val="DefaultParagraphFont"/>
    <w:link w:val="Heading4"/>
    <w:rsid w:val="00591B11"/>
    <w:rPr>
      <w:rFonts w:eastAsia="SimSun" w:cs="Times New Roman"/>
      <w:b/>
      <w:bCs/>
      <w:kern w:val="0"/>
      <w:sz w:val="28"/>
      <w:szCs w:val="28"/>
      <w:lang w:val="en-GB"/>
      <w14:ligatures w14:val="none"/>
    </w:rPr>
  </w:style>
  <w:style w:type="paragraph" w:styleId="Caption">
    <w:name w:val="caption"/>
    <w:basedOn w:val="Normal"/>
    <w:next w:val="Normal"/>
    <w:qFormat/>
    <w:rsid w:val="00591B11"/>
    <w:pPr>
      <w:keepLines/>
      <w:spacing w:before="200" w:after="240" w:line="200" w:lineRule="exact"/>
    </w:pPr>
    <w:rPr>
      <w:sz w:val="16"/>
    </w:rPr>
  </w:style>
  <w:style w:type="paragraph" w:customStyle="1" w:styleId="Els-1storder-head">
    <w:name w:val="Els-1storder-head"/>
    <w:next w:val="Els-body-text"/>
    <w:rsid w:val="00591B11"/>
    <w:pPr>
      <w:keepNext/>
      <w:numPr>
        <w:numId w:val="1"/>
      </w:numPr>
      <w:suppressAutoHyphens/>
      <w:spacing w:before="240" w:after="240" w:line="240" w:lineRule="exact"/>
      <w:jc w:val="left"/>
    </w:pPr>
    <w:rPr>
      <w:rFonts w:eastAsia="SimSun" w:cs="Times New Roman"/>
      <w:b/>
      <w:kern w:val="0"/>
      <w:sz w:val="20"/>
      <w:szCs w:val="20"/>
      <w:lang w:val="en-US"/>
      <w14:ligatures w14:val="none"/>
    </w:rPr>
  </w:style>
  <w:style w:type="paragraph" w:customStyle="1" w:styleId="Els-2ndorder-head">
    <w:name w:val="Els-2ndorder-head"/>
    <w:next w:val="Els-body-text"/>
    <w:rsid w:val="00591B11"/>
    <w:pPr>
      <w:keepNext/>
      <w:numPr>
        <w:ilvl w:val="1"/>
        <w:numId w:val="1"/>
      </w:numPr>
      <w:tabs>
        <w:tab w:val="num" w:pos="360"/>
      </w:tabs>
      <w:suppressAutoHyphens/>
      <w:spacing w:before="240" w:after="240" w:line="240" w:lineRule="exact"/>
      <w:jc w:val="left"/>
    </w:pPr>
    <w:rPr>
      <w:rFonts w:eastAsia="SimSun" w:cs="Times New Roman"/>
      <w:i/>
      <w:kern w:val="0"/>
      <w:sz w:val="20"/>
      <w:szCs w:val="20"/>
      <w:lang w:val="en-US"/>
      <w14:ligatures w14:val="none"/>
    </w:rPr>
  </w:style>
  <w:style w:type="paragraph" w:customStyle="1" w:styleId="Els-3rdorder-head">
    <w:name w:val="Els-3rdorder-head"/>
    <w:next w:val="Els-body-text"/>
    <w:rsid w:val="00591B11"/>
    <w:pPr>
      <w:keepNext/>
      <w:numPr>
        <w:ilvl w:val="2"/>
        <w:numId w:val="1"/>
      </w:numPr>
      <w:suppressAutoHyphens/>
      <w:spacing w:before="240" w:line="240" w:lineRule="exact"/>
      <w:jc w:val="left"/>
    </w:pPr>
    <w:rPr>
      <w:rFonts w:eastAsia="SimSun" w:cs="Times New Roman"/>
      <w:i/>
      <w:kern w:val="0"/>
      <w:sz w:val="20"/>
      <w:szCs w:val="20"/>
      <w:lang w:val="en-US"/>
      <w14:ligatures w14:val="none"/>
    </w:rPr>
  </w:style>
  <w:style w:type="paragraph" w:customStyle="1" w:styleId="Els-4thorder-head">
    <w:name w:val="Els-4thorder-head"/>
    <w:next w:val="Els-body-text"/>
    <w:rsid w:val="00591B11"/>
    <w:pPr>
      <w:keepNext/>
      <w:numPr>
        <w:ilvl w:val="3"/>
        <w:numId w:val="1"/>
      </w:numPr>
      <w:suppressAutoHyphens/>
      <w:spacing w:before="240" w:line="240" w:lineRule="exact"/>
      <w:jc w:val="left"/>
    </w:pPr>
    <w:rPr>
      <w:rFonts w:eastAsia="SimSun" w:cs="Times New Roman"/>
      <w:i/>
      <w:kern w:val="0"/>
      <w:sz w:val="20"/>
      <w:szCs w:val="20"/>
      <w:lang w:val="en-US"/>
      <w14:ligatures w14:val="none"/>
    </w:rPr>
  </w:style>
  <w:style w:type="paragraph" w:customStyle="1" w:styleId="Els-Abstract-head">
    <w:name w:val="Els-Abstract-head"/>
    <w:next w:val="Normal"/>
    <w:rsid w:val="00591B11"/>
    <w:pPr>
      <w:keepNext/>
      <w:pBdr>
        <w:top w:val="single" w:sz="4" w:space="10" w:color="auto"/>
      </w:pBdr>
      <w:suppressAutoHyphens/>
      <w:spacing w:after="220" w:line="220" w:lineRule="exact"/>
      <w:jc w:val="left"/>
    </w:pPr>
    <w:rPr>
      <w:rFonts w:eastAsia="SimSun" w:cs="Times New Roman"/>
      <w:b/>
      <w:kern w:val="0"/>
      <w:sz w:val="18"/>
      <w:szCs w:val="20"/>
      <w:lang w:val="en-US"/>
      <w14:ligatures w14:val="none"/>
    </w:rPr>
  </w:style>
  <w:style w:type="paragraph" w:customStyle="1" w:styleId="Els-Abstract-text">
    <w:name w:val="Els-Abstract-text"/>
    <w:next w:val="Normal"/>
    <w:rsid w:val="00591B11"/>
    <w:pPr>
      <w:spacing w:line="220" w:lineRule="exact"/>
    </w:pPr>
    <w:rPr>
      <w:rFonts w:eastAsia="SimSun" w:cs="Times New Roman"/>
      <w:kern w:val="0"/>
      <w:sz w:val="18"/>
      <w:szCs w:val="20"/>
      <w:lang w:val="en-US"/>
      <w14:ligatures w14:val="none"/>
    </w:rPr>
  </w:style>
  <w:style w:type="paragraph" w:customStyle="1" w:styleId="Els-acknowledgement">
    <w:name w:val="Els-acknowledgement"/>
    <w:next w:val="Normal"/>
    <w:rsid w:val="00591B11"/>
    <w:pPr>
      <w:keepNext/>
      <w:spacing w:before="480" w:after="240" w:line="220" w:lineRule="exact"/>
      <w:jc w:val="left"/>
    </w:pPr>
    <w:rPr>
      <w:rFonts w:eastAsia="SimSun" w:cs="Times New Roman"/>
      <w:b/>
      <w:kern w:val="0"/>
      <w:sz w:val="20"/>
      <w:szCs w:val="20"/>
      <w:lang w:val="en-US"/>
      <w14:ligatures w14:val="none"/>
    </w:rPr>
  </w:style>
  <w:style w:type="paragraph" w:customStyle="1" w:styleId="Els-aditional-article-history">
    <w:name w:val="Els-aditional-article-history"/>
    <w:basedOn w:val="Normal"/>
    <w:rsid w:val="00591B11"/>
    <w:pPr>
      <w:spacing w:after="400" w:line="200" w:lineRule="exact"/>
      <w:jc w:val="center"/>
    </w:pPr>
    <w:rPr>
      <w:b/>
      <w:noProof/>
      <w:sz w:val="16"/>
      <w:lang w:val="en-US"/>
    </w:rPr>
  </w:style>
  <w:style w:type="paragraph" w:customStyle="1" w:styleId="Els-Affiliation">
    <w:name w:val="Els-Affiliation"/>
    <w:next w:val="Els-Abstract-head"/>
    <w:rsid w:val="00591B11"/>
    <w:pPr>
      <w:suppressAutoHyphens/>
      <w:spacing w:line="200" w:lineRule="exact"/>
      <w:jc w:val="center"/>
    </w:pPr>
    <w:rPr>
      <w:rFonts w:eastAsia="SimSun" w:cs="Times New Roman"/>
      <w:i/>
      <w:noProof/>
      <w:kern w:val="0"/>
      <w:sz w:val="16"/>
      <w:szCs w:val="20"/>
      <w:lang w:val="en-US"/>
      <w14:ligatures w14:val="none"/>
    </w:rPr>
  </w:style>
  <w:style w:type="paragraph" w:customStyle="1" w:styleId="Els-appendixhead">
    <w:name w:val="Els-appendixhead"/>
    <w:next w:val="Normal"/>
    <w:rsid w:val="00591B11"/>
    <w:pPr>
      <w:numPr>
        <w:numId w:val="3"/>
      </w:numPr>
      <w:spacing w:before="480" w:after="240" w:line="220" w:lineRule="exact"/>
      <w:jc w:val="left"/>
    </w:pPr>
    <w:rPr>
      <w:rFonts w:eastAsia="SimSun" w:cs="Times New Roman"/>
      <w:b/>
      <w:kern w:val="0"/>
      <w:sz w:val="20"/>
      <w:szCs w:val="20"/>
      <w:lang w:val="en-US"/>
      <w14:ligatures w14:val="none"/>
    </w:rPr>
  </w:style>
  <w:style w:type="paragraph" w:customStyle="1" w:styleId="Els-appendixsubhead">
    <w:name w:val="Els-appendixsubhead"/>
    <w:next w:val="Normal"/>
    <w:rsid w:val="00591B11"/>
    <w:pPr>
      <w:numPr>
        <w:ilvl w:val="1"/>
        <w:numId w:val="4"/>
      </w:numPr>
      <w:spacing w:before="240" w:after="240" w:line="220" w:lineRule="exact"/>
      <w:jc w:val="left"/>
    </w:pPr>
    <w:rPr>
      <w:rFonts w:eastAsia="SimSun" w:cs="Times New Roman"/>
      <w:i/>
      <w:kern w:val="0"/>
      <w:sz w:val="20"/>
      <w:szCs w:val="20"/>
      <w:lang w:val="en-US"/>
      <w14:ligatures w14:val="none"/>
    </w:rPr>
  </w:style>
  <w:style w:type="paragraph" w:customStyle="1" w:styleId="Els-Author">
    <w:name w:val="Els-Author"/>
    <w:next w:val="Normal"/>
    <w:rsid w:val="00591B11"/>
    <w:pPr>
      <w:keepNext/>
      <w:suppressAutoHyphens/>
      <w:spacing w:after="160" w:line="300" w:lineRule="exact"/>
      <w:jc w:val="center"/>
    </w:pPr>
    <w:rPr>
      <w:rFonts w:eastAsia="SimSun" w:cs="Times New Roman"/>
      <w:noProof/>
      <w:kern w:val="0"/>
      <w:sz w:val="26"/>
      <w:szCs w:val="20"/>
      <w:lang w:val="en-US"/>
      <w14:ligatures w14:val="none"/>
    </w:rPr>
  </w:style>
  <w:style w:type="paragraph" w:customStyle="1" w:styleId="Els-body-text">
    <w:name w:val="Els-body-text"/>
    <w:rsid w:val="00591B11"/>
    <w:pPr>
      <w:suppressAutoHyphens/>
      <w:spacing w:line="240" w:lineRule="exact"/>
      <w:ind w:right="-28"/>
    </w:pPr>
    <w:rPr>
      <w:rFonts w:eastAsia="SimSun" w:cs="Times New Roman"/>
      <w:kern w:val="0"/>
      <w:sz w:val="20"/>
      <w:szCs w:val="20"/>
      <w:lang w:val="en-US"/>
      <w14:ligatures w14:val="none"/>
    </w:rPr>
  </w:style>
  <w:style w:type="paragraph" w:customStyle="1" w:styleId="Els-bulletlist">
    <w:name w:val="Els-bulletlist"/>
    <w:basedOn w:val="Els-body-text"/>
    <w:rsid w:val="00591B11"/>
    <w:pPr>
      <w:numPr>
        <w:numId w:val="5"/>
      </w:numPr>
      <w:tabs>
        <w:tab w:val="left" w:pos="240"/>
      </w:tabs>
      <w:jc w:val="left"/>
    </w:pPr>
  </w:style>
  <w:style w:type="paragraph" w:customStyle="1" w:styleId="Els-caption">
    <w:name w:val="Els-caption"/>
    <w:rsid w:val="00591B11"/>
    <w:pPr>
      <w:keepLines/>
      <w:spacing w:before="200" w:after="240" w:line="200" w:lineRule="exact"/>
      <w:jc w:val="center"/>
    </w:pPr>
    <w:rPr>
      <w:rFonts w:eastAsia="SimSun" w:cs="Times New Roman"/>
      <w:kern w:val="0"/>
      <w:sz w:val="16"/>
      <w:szCs w:val="20"/>
      <w:lang w:val="en-US"/>
      <w14:ligatures w14:val="none"/>
    </w:rPr>
  </w:style>
  <w:style w:type="paragraph" w:customStyle="1" w:styleId="Els-chem-equation">
    <w:name w:val="Els-chem-equation"/>
    <w:next w:val="Els-body-text"/>
    <w:rsid w:val="00591B11"/>
    <w:pPr>
      <w:tabs>
        <w:tab w:val="right" w:pos="4320"/>
        <w:tab w:val="right" w:pos="9120"/>
      </w:tabs>
      <w:spacing w:before="120" w:after="120" w:line="220" w:lineRule="exact"/>
      <w:jc w:val="left"/>
    </w:pPr>
    <w:rPr>
      <w:rFonts w:eastAsia="SimSun" w:cs="Times New Roman"/>
      <w:noProof/>
      <w:kern w:val="0"/>
      <w:sz w:val="18"/>
      <w:szCs w:val="20"/>
      <w:lang w:val="en-US"/>
      <w14:ligatures w14:val="none"/>
    </w:rPr>
  </w:style>
  <w:style w:type="paragraph" w:customStyle="1" w:styleId="Els-collaboration">
    <w:name w:val="Els-collaboration"/>
    <w:basedOn w:val="Els-Author"/>
    <w:rsid w:val="00591B11"/>
    <w:pPr>
      <w:jc w:val="right"/>
    </w:pPr>
  </w:style>
  <w:style w:type="paragraph" w:customStyle="1" w:styleId="Els-collaboration-affiliation">
    <w:name w:val="Els-collaboration-affiliation"/>
    <w:basedOn w:val="Els-collaboration"/>
    <w:rsid w:val="00591B11"/>
  </w:style>
  <w:style w:type="paragraph" w:customStyle="1" w:styleId="Els-presented-by">
    <w:name w:val="Els-presented-by"/>
    <w:rsid w:val="00591B11"/>
    <w:pPr>
      <w:spacing w:after="200" w:line="240" w:lineRule="auto"/>
      <w:jc w:val="center"/>
    </w:pPr>
    <w:rPr>
      <w:rFonts w:eastAsia="SimSun" w:cs="Times New Roman"/>
      <w:b/>
      <w:kern w:val="0"/>
      <w:sz w:val="16"/>
      <w:szCs w:val="20"/>
      <w:lang w:val="en-US"/>
      <w14:ligatures w14:val="none"/>
    </w:rPr>
  </w:style>
  <w:style w:type="paragraph" w:customStyle="1" w:styleId="Els-dedicated-to">
    <w:name w:val="Els-dedicated-to"/>
    <w:basedOn w:val="Els-presented-by"/>
    <w:rsid w:val="00591B11"/>
    <w:rPr>
      <w:b w:val="0"/>
    </w:rPr>
  </w:style>
  <w:style w:type="paragraph" w:customStyle="1" w:styleId="Els-equation">
    <w:name w:val="Els-equation"/>
    <w:next w:val="Els-body-text"/>
    <w:rsid w:val="00591B11"/>
    <w:pPr>
      <w:tabs>
        <w:tab w:val="right" w:pos="4320"/>
        <w:tab w:val="right" w:pos="9120"/>
      </w:tabs>
      <w:spacing w:before="120" w:after="120" w:line="220" w:lineRule="exact"/>
      <w:ind w:left="480"/>
      <w:jc w:val="left"/>
    </w:pPr>
    <w:rPr>
      <w:rFonts w:eastAsia="SimSun" w:cs="Times New Roman"/>
      <w:i/>
      <w:noProof/>
      <w:kern w:val="0"/>
      <w:sz w:val="20"/>
      <w:szCs w:val="20"/>
      <w:lang w:val="en-US"/>
      <w14:ligatures w14:val="none"/>
    </w:rPr>
  </w:style>
  <w:style w:type="paragraph" w:customStyle="1" w:styleId="Els-footnote">
    <w:name w:val="Els-footnote"/>
    <w:rsid w:val="00591B11"/>
    <w:pPr>
      <w:keepLines/>
      <w:widowControl w:val="0"/>
      <w:spacing w:line="200" w:lineRule="exact"/>
      <w:ind w:firstLine="240"/>
    </w:pPr>
    <w:rPr>
      <w:rFonts w:eastAsia="SimSun" w:cs="Times New Roman"/>
      <w:kern w:val="0"/>
      <w:sz w:val="16"/>
      <w:szCs w:val="20"/>
      <w:lang w:val="en-US"/>
      <w14:ligatures w14:val="none"/>
    </w:rPr>
  </w:style>
  <w:style w:type="paragraph" w:customStyle="1" w:styleId="Els-history">
    <w:name w:val="Els-history"/>
    <w:next w:val="Normal"/>
    <w:rsid w:val="00591B11"/>
    <w:pPr>
      <w:spacing w:before="120" w:after="400" w:line="200" w:lineRule="exact"/>
      <w:jc w:val="center"/>
    </w:pPr>
    <w:rPr>
      <w:rFonts w:eastAsia="SimSun" w:cs="Times New Roman"/>
      <w:noProof/>
      <w:kern w:val="0"/>
      <w:sz w:val="16"/>
      <w:szCs w:val="20"/>
      <w:lang w:val="en-US"/>
      <w14:ligatures w14:val="none"/>
    </w:rPr>
  </w:style>
  <w:style w:type="paragraph" w:customStyle="1" w:styleId="Els-journal-logo">
    <w:name w:val="Els-journal-logo"/>
    <w:rsid w:val="00591B11"/>
    <w:pPr>
      <w:pBdr>
        <w:top w:val="thinThickLargeGap" w:sz="12" w:space="0" w:color="auto"/>
        <w:bottom w:val="thickThinLargeGap" w:sz="12" w:space="0" w:color="auto"/>
      </w:pBdr>
      <w:spacing w:line="240" w:lineRule="auto"/>
      <w:jc w:val="left"/>
    </w:pPr>
    <w:rPr>
      <w:rFonts w:ascii="Helvetica" w:eastAsia="SimSun" w:hAnsi="Helvetica" w:cs="Times New Roman"/>
      <w:b/>
      <w:noProof/>
      <w:kern w:val="0"/>
      <w:szCs w:val="20"/>
      <w:lang w:val="en-US"/>
      <w14:ligatures w14:val="none"/>
    </w:rPr>
  </w:style>
  <w:style w:type="paragraph" w:customStyle="1" w:styleId="Els-keywords">
    <w:name w:val="Els-keywords"/>
    <w:next w:val="Normal"/>
    <w:rsid w:val="00591B11"/>
    <w:pPr>
      <w:pBdr>
        <w:bottom w:val="single" w:sz="4" w:space="10" w:color="auto"/>
      </w:pBdr>
      <w:spacing w:after="200" w:line="200" w:lineRule="exact"/>
      <w:jc w:val="left"/>
    </w:pPr>
    <w:rPr>
      <w:rFonts w:eastAsia="SimSun" w:cs="Times New Roman"/>
      <w:noProof/>
      <w:kern w:val="0"/>
      <w:sz w:val="16"/>
      <w:szCs w:val="20"/>
      <w:lang w:val="en-US"/>
      <w14:ligatures w14:val="none"/>
    </w:rPr>
  </w:style>
  <w:style w:type="paragraph" w:customStyle="1" w:styleId="Els-numlist">
    <w:name w:val="Els-numlist"/>
    <w:basedOn w:val="Els-body-text"/>
    <w:rsid w:val="00591B11"/>
    <w:pPr>
      <w:numPr>
        <w:numId w:val="6"/>
      </w:numPr>
      <w:tabs>
        <w:tab w:val="left" w:pos="240"/>
      </w:tabs>
      <w:ind w:left="480"/>
      <w:jc w:val="left"/>
    </w:pPr>
  </w:style>
  <w:style w:type="paragraph" w:customStyle="1" w:styleId="Els-reference">
    <w:name w:val="Els-reference"/>
    <w:rsid w:val="00591B11"/>
    <w:pPr>
      <w:tabs>
        <w:tab w:val="left" w:pos="312"/>
      </w:tabs>
      <w:spacing w:line="200" w:lineRule="exact"/>
      <w:jc w:val="left"/>
    </w:pPr>
    <w:rPr>
      <w:rFonts w:eastAsia="SimSun" w:cs="Times New Roman"/>
      <w:kern w:val="0"/>
      <w:sz w:val="20"/>
      <w:szCs w:val="20"/>
      <w:lang w:val="en-US"/>
      <w14:ligatures w14:val="none"/>
    </w:rPr>
  </w:style>
  <w:style w:type="paragraph" w:customStyle="1" w:styleId="Els-reference-head">
    <w:name w:val="Els-reference-head"/>
    <w:next w:val="Els-reference"/>
    <w:rsid w:val="00591B11"/>
    <w:pPr>
      <w:keepNext/>
      <w:spacing w:before="480" w:after="200" w:line="220" w:lineRule="exact"/>
      <w:jc w:val="left"/>
    </w:pPr>
    <w:rPr>
      <w:rFonts w:eastAsia="SimSun" w:cs="Times New Roman"/>
      <w:b/>
      <w:kern w:val="0"/>
      <w:sz w:val="20"/>
      <w:szCs w:val="20"/>
      <w:lang w:val="en-US"/>
      <w14:ligatures w14:val="none"/>
    </w:rPr>
  </w:style>
  <w:style w:type="paragraph" w:customStyle="1" w:styleId="Els-reprint-line">
    <w:name w:val="Els-reprint-line"/>
    <w:basedOn w:val="Normal"/>
    <w:rsid w:val="00591B11"/>
    <w:pPr>
      <w:tabs>
        <w:tab w:val="left" w:pos="0"/>
        <w:tab w:val="center" w:pos="5443"/>
      </w:tabs>
      <w:jc w:val="center"/>
    </w:pPr>
    <w:rPr>
      <w:sz w:val="16"/>
    </w:rPr>
  </w:style>
  <w:style w:type="paragraph" w:customStyle="1" w:styleId="Els-table-text">
    <w:name w:val="Els-table-text"/>
    <w:rsid w:val="00591B11"/>
    <w:pPr>
      <w:keepNext/>
      <w:spacing w:after="80" w:line="200" w:lineRule="exact"/>
      <w:jc w:val="left"/>
    </w:pPr>
    <w:rPr>
      <w:rFonts w:eastAsia="SimSun" w:cs="Times New Roman"/>
      <w:kern w:val="0"/>
      <w:sz w:val="16"/>
      <w:szCs w:val="20"/>
      <w:lang w:val="en-US"/>
      <w14:ligatures w14:val="none"/>
    </w:rPr>
  </w:style>
  <w:style w:type="paragraph" w:customStyle="1" w:styleId="Els-Title">
    <w:name w:val="Els-Title"/>
    <w:next w:val="Els-Author"/>
    <w:rsid w:val="00591B11"/>
    <w:pPr>
      <w:suppressAutoHyphens/>
      <w:spacing w:after="120" w:line="400" w:lineRule="exact"/>
      <w:jc w:val="center"/>
    </w:pPr>
    <w:rPr>
      <w:rFonts w:eastAsia="SimSun" w:cs="Times New Roman"/>
      <w:kern w:val="0"/>
      <w:sz w:val="32"/>
      <w:szCs w:val="24"/>
      <w:lang w:val="en-US"/>
      <w14:ligatures w14:val="none"/>
    </w:rPr>
  </w:style>
  <w:style w:type="character" w:styleId="EndnoteReference">
    <w:name w:val="endnote reference"/>
    <w:semiHidden/>
    <w:rsid w:val="00591B11"/>
    <w:rPr>
      <w:vertAlign w:val="superscript"/>
    </w:rPr>
  </w:style>
  <w:style w:type="paragraph" w:styleId="Header">
    <w:name w:val="header"/>
    <w:link w:val="HeaderChar"/>
    <w:rsid w:val="00591B11"/>
    <w:pPr>
      <w:tabs>
        <w:tab w:val="center" w:pos="4706"/>
        <w:tab w:val="right" w:pos="9356"/>
      </w:tabs>
      <w:spacing w:after="240" w:line="200" w:lineRule="atLeast"/>
      <w:jc w:val="left"/>
    </w:pPr>
    <w:rPr>
      <w:rFonts w:eastAsia="SimSun" w:cs="Times New Roman"/>
      <w:i/>
      <w:noProof/>
      <w:kern w:val="0"/>
      <w:sz w:val="16"/>
      <w:szCs w:val="20"/>
      <w:lang w:val="en-US"/>
      <w14:ligatures w14:val="none"/>
    </w:rPr>
  </w:style>
  <w:style w:type="character" w:customStyle="1" w:styleId="HeaderChar">
    <w:name w:val="Header Char"/>
    <w:basedOn w:val="DefaultParagraphFont"/>
    <w:link w:val="Header"/>
    <w:uiPriority w:val="99"/>
    <w:rsid w:val="00591B11"/>
    <w:rPr>
      <w:rFonts w:eastAsia="SimSun" w:cs="Times New Roman"/>
      <w:i/>
      <w:noProof/>
      <w:kern w:val="0"/>
      <w:sz w:val="16"/>
      <w:szCs w:val="20"/>
      <w:lang w:val="en-US"/>
      <w14:ligatures w14:val="none"/>
    </w:rPr>
  </w:style>
  <w:style w:type="paragraph" w:styleId="Footer">
    <w:name w:val="footer"/>
    <w:basedOn w:val="Header"/>
    <w:link w:val="FooterChar"/>
    <w:uiPriority w:val="99"/>
    <w:rsid w:val="00591B11"/>
    <w:pPr>
      <w:tabs>
        <w:tab w:val="right" w:pos="10080"/>
      </w:tabs>
    </w:pPr>
    <w:rPr>
      <w:i w:val="0"/>
    </w:rPr>
  </w:style>
  <w:style w:type="character" w:customStyle="1" w:styleId="FooterChar">
    <w:name w:val="Footer Char"/>
    <w:basedOn w:val="DefaultParagraphFont"/>
    <w:link w:val="Footer"/>
    <w:uiPriority w:val="99"/>
    <w:rsid w:val="00591B11"/>
    <w:rPr>
      <w:rFonts w:eastAsia="SimSun" w:cs="Times New Roman"/>
      <w:noProof/>
      <w:kern w:val="0"/>
      <w:sz w:val="16"/>
      <w:szCs w:val="20"/>
      <w:lang w:val="en-US"/>
      <w14:ligatures w14:val="none"/>
    </w:rPr>
  </w:style>
  <w:style w:type="character" w:styleId="FootnoteReference">
    <w:name w:val="footnote reference"/>
    <w:semiHidden/>
    <w:rsid w:val="00591B11"/>
    <w:rPr>
      <w:vertAlign w:val="superscript"/>
    </w:rPr>
  </w:style>
  <w:style w:type="paragraph" w:styleId="FootnoteText">
    <w:name w:val="footnote text"/>
    <w:basedOn w:val="Normal"/>
    <w:link w:val="FootnoteTextChar"/>
    <w:semiHidden/>
    <w:rsid w:val="00591B11"/>
    <w:rPr>
      <w:rFonts w:ascii="Univers" w:hAnsi="Univers"/>
    </w:rPr>
  </w:style>
  <w:style w:type="character" w:customStyle="1" w:styleId="FootnoteTextChar">
    <w:name w:val="Footnote Text Char"/>
    <w:basedOn w:val="DefaultParagraphFont"/>
    <w:link w:val="FootnoteText"/>
    <w:semiHidden/>
    <w:rsid w:val="00591B11"/>
    <w:rPr>
      <w:rFonts w:ascii="Univers" w:eastAsia="SimSun" w:hAnsi="Univers" w:cs="Times New Roman"/>
      <w:kern w:val="0"/>
      <w:sz w:val="20"/>
      <w:szCs w:val="20"/>
      <w:lang w:val="en-GB"/>
      <w14:ligatures w14:val="none"/>
    </w:rPr>
  </w:style>
  <w:style w:type="character" w:styleId="Hyperlink">
    <w:name w:val="Hyperlink"/>
    <w:semiHidden/>
    <w:rsid w:val="00591B11"/>
    <w:rPr>
      <w:color w:val="auto"/>
      <w:sz w:val="16"/>
      <w:u w:val="none"/>
    </w:rPr>
  </w:style>
  <w:style w:type="character" w:customStyle="1" w:styleId="MTEquationSection">
    <w:name w:val="MTEquationSection"/>
    <w:rsid w:val="00591B11"/>
    <w:rPr>
      <w:vanish/>
      <w:color w:val="FF0000"/>
    </w:rPr>
  </w:style>
  <w:style w:type="character" w:styleId="PageNumber">
    <w:name w:val="page number"/>
    <w:semiHidden/>
    <w:rsid w:val="00591B11"/>
    <w:rPr>
      <w:sz w:val="16"/>
    </w:rPr>
  </w:style>
  <w:style w:type="paragraph" w:styleId="PlainText">
    <w:name w:val="Plain Text"/>
    <w:basedOn w:val="Normal"/>
    <w:link w:val="PlainTextChar"/>
    <w:semiHidden/>
    <w:rsid w:val="00591B11"/>
    <w:rPr>
      <w:rFonts w:ascii="Courier New" w:hAnsi="Courier New" w:cs="Courier New"/>
      <w:lang w:val="en-US"/>
    </w:rPr>
  </w:style>
  <w:style w:type="character" w:customStyle="1" w:styleId="PlainTextChar">
    <w:name w:val="Plain Text Char"/>
    <w:basedOn w:val="DefaultParagraphFont"/>
    <w:link w:val="PlainText"/>
    <w:semiHidden/>
    <w:rsid w:val="00591B11"/>
    <w:rPr>
      <w:rFonts w:ascii="Courier New" w:eastAsia="SimSun" w:hAnsi="Courier New" w:cs="Courier New"/>
      <w:kern w:val="0"/>
      <w:sz w:val="20"/>
      <w:szCs w:val="20"/>
      <w:lang w:val="en-US"/>
      <w14:ligatures w14:val="none"/>
    </w:rPr>
  </w:style>
  <w:style w:type="paragraph" w:customStyle="1" w:styleId="Els-5thorder-head">
    <w:name w:val="Els-5thorder-head"/>
    <w:next w:val="Els-body-text"/>
    <w:rsid w:val="00591B11"/>
    <w:pPr>
      <w:keepNext/>
      <w:suppressAutoHyphens/>
      <w:spacing w:line="240" w:lineRule="exact"/>
      <w:jc w:val="left"/>
    </w:pPr>
    <w:rPr>
      <w:rFonts w:eastAsia="SimSun" w:cs="Times New Roman"/>
      <w:i/>
      <w:kern w:val="0"/>
      <w:sz w:val="20"/>
      <w:szCs w:val="20"/>
      <w:lang w:val="en-US"/>
      <w14:ligatures w14:val="none"/>
    </w:rPr>
  </w:style>
  <w:style w:type="paragraph" w:customStyle="1" w:styleId="Els-Abstract-Copyright">
    <w:name w:val="Els-Abstract-Copyright"/>
    <w:basedOn w:val="Els-Abstract-text"/>
    <w:rsid w:val="00591B11"/>
    <w:pPr>
      <w:spacing w:after="220"/>
    </w:pPr>
  </w:style>
  <w:style w:type="paragraph" w:customStyle="1" w:styleId="DocHead">
    <w:name w:val="DocHead"/>
    <w:rsid w:val="00591B11"/>
    <w:pPr>
      <w:spacing w:after="240" w:line="240" w:lineRule="auto"/>
      <w:jc w:val="center"/>
    </w:pPr>
    <w:rPr>
      <w:rFonts w:eastAsia="SimSun" w:cs="Times New Roman"/>
      <w:kern w:val="0"/>
      <w:szCs w:val="20"/>
      <w:lang w:val="en-US"/>
      <w14:ligatures w14:val="none"/>
    </w:rPr>
  </w:style>
  <w:style w:type="character" w:styleId="FollowedHyperlink">
    <w:name w:val="FollowedHyperlink"/>
    <w:semiHidden/>
    <w:rsid w:val="00591B11"/>
    <w:rPr>
      <w:color w:val="800080"/>
      <w:u w:val="single"/>
    </w:rPr>
  </w:style>
  <w:style w:type="character" w:customStyle="1" w:styleId="Els-1storder-headChar">
    <w:name w:val="Els-1storder-head Char"/>
    <w:rsid w:val="00591B11"/>
    <w:rPr>
      <w:b/>
      <w:lang w:val="en-US" w:eastAsia="en-US" w:bidi="ar-SA"/>
    </w:rPr>
  </w:style>
  <w:style w:type="paragraph" w:styleId="BodyTextIndent">
    <w:name w:val="Body Text Indent"/>
    <w:basedOn w:val="Normal"/>
    <w:link w:val="BodyTextIndentChar"/>
    <w:semiHidden/>
    <w:rsid w:val="00591B11"/>
    <w:pPr>
      <w:ind w:firstLine="240"/>
    </w:pPr>
    <w:rPr>
      <w:lang w:val="en-US"/>
    </w:rPr>
  </w:style>
  <w:style w:type="character" w:customStyle="1" w:styleId="BodyTextIndentChar">
    <w:name w:val="Body Text Indent Char"/>
    <w:basedOn w:val="DefaultParagraphFont"/>
    <w:link w:val="BodyTextIndent"/>
    <w:semiHidden/>
    <w:rsid w:val="00591B11"/>
    <w:rPr>
      <w:rFonts w:eastAsia="SimSun" w:cs="Times New Roman"/>
      <w:kern w:val="0"/>
      <w:sz w:val="20"/>
      <w:szCs w:val="20"/>
      <w:lang w:val="en-US"/>
      <w14:ligatures w14:val="none"/>
    </w:rPr>
  </w:style>
  <w:style w:type="paragraph" w:styleId="BalloonText">
    <w:name w:val="Balloon Text"/>
    <w:basedOn w:val="Normal"/>
    <w:link w:val="BalloonTextChar"/>
    <w:rsid w:val="00591B11"/>
    <w:rPr>
      <w:rFonts w:ascii="Tahoma" w:hAnsi="Tahoma" w:cs="Tahoma"/>
      <w:sz w:val="16"/>
      <w:szCs w:val="16"/>
    </w:rPr>
  </w:style>
  <w:style w:type="character" w:customStyle="1" w:styleId="BalloonTextChar">
    <w:name w:val="Balloon Text Char"/>
    <w:basedOn w:val="DefaultParagraphFont"/>
    <w:link w:val="BalloonText"/>
    <w:rsid w:val="00591B11"/>
    <w:rPr>
      <w:rFonts w:ascii="Tahoma" w:eastAsia="SimSun" w:hAnsi="Tahoma" w:cs="Tahoma"/>
      <w:kern w:val="0"/>
      <w:sz w:val="16"/>
      <w:szCs w:val="16"/>
      <w:lang w:val="en-GB"/>
      <w14:ligatures w14:val="none"/>
    </w:rPr>
  </w:style>
  <w:style w:type="character" w:styleId="CommentReference">
    <w:name w:val="annotation reference"/>
    <w:semiHidden/>
    <w:rsid w:val="00591B11"/>
    <w:rPr>
      <w:sz w:val="16"/>
      <w:szCs w:val="16"/>
    </w:rPr>
  </w:style>
  <w:style w:type="paragraph" w:styleId="CommentText">
    <w:name w:val="annotation text"/>
    <w:basedOn w:val="Normal"/>
    <w:link w:val="CommentTextChar"/>
    <w:semiHidden/>
    <w:rsid w:val="00591B11"/>
  </w:style>
  <w:style w:type="character" w:customStyle="1" w:styleId="CommentTextChar">
    <w:name w:val="Comment Text Char"/>
    <w:basedOn w:val="DefaultParagraphFont"/>
    <w:link w:val="CommentText"/>
    <w:semiHidden/>
    <w:rsid w:val="00591B11"/>
    <w:rPr>
      <w:rFonts w:eastAsia="SimSun" w:cs="Times New Roman"/>
      <w:kern w:val="0"/>
      <w:sz w:val="20"/>
      <w:szCs w:val="20"/>
      <w:lang w:val="en-GB"/>
      <w14:ligatures w14:val="none"/>
    </w:rPr>
  </w:style>
  <w:style w:type="paragraph" w:styleId="CommentSubject">
    <w:name w:val="annotation subject"/>
    <w:basedOn w:val="CommentText"/>
    <w:next w:val="CommentText"/>
    <w:link w:val="CommentSubjectChar"/>
    <w:rsid w:val="00591B11"/>
    <w:rPr>
      <w:b/>
      <w:bCs/>
    </w:rPr>
  </w:style>
  <w:style w:type="character" w:customStyle="1" w:styleId="CommentSubjectChar">
    <w:name w:val="Comment Subject Char"/>
    <w:basedOn w:val="CommentTextChar"/>
    <w:link w:val="CommentSubject"/>
    <w:rsid w:val="00591B11"/>
    <w:rPr>
      <w:rFonts w:eastAsia="SimSun" w:cs="Times New Roman"/>
      <w:b/>
      <w:bCs/>
      <w:kern w:val="0"/>
      <w:sz w:val="20"/>
      <w:szCs w:val="20"/>
      <w:lang w:val="en-GB"/>
      <w14:ligatures w14:val="none"/>
    </w:rPr>
  </w:style>
  <w:style w:type="character" w:customStyle="1" w:styleId="TitleChar">
    <w:name w:val="Title Char"/>
    <w:link w:val="Title"/>
    <w:locked/>
    <w:rsid w:val="00591B11"/>
    <w:rPr>
      <w:rFonts w:ascii="Candara" w:hAnsi="Candara"/>
      <w:b/>
      <w:bCs/>
      <w:szCs w:val="24"/>
    </w:rPr>
  </w:style>
  <w:style w:type="paragraph" w:styleId="Title">
    <w:name w:val="Title"/>
    <w:basedOn w:val="Normal"/>
    <w:link w:val="TitleChar"/>
    <w:qFormat/>
    <w:rsid w:val="00591B11"/>
    <w:pPr>
      <w:jc w:val="center"/>
    </w:pPr>
    <w:rPr>
      <w:rFonts w:ascii="Candara" w:eastAsiaTheme="minorHAnsi" w:hAnsi="Candara" w:cstheme="minorBidi"/>
      <w:b/>
      <w:bCs/>
      <w:kern w:val="2"/>
      <w:sz w:val="24"/>
      <w:szCs w:val="24"/>
      <w:lang w:val="en-ID"/>
      <w14:ligatures w14:val="standardContextual"/>
    </w:rPr>
  </w:style>
  <w:style w:type="character" w:customStyle="1" w:styleId="TitleChar1">
    <w:name w:val="Title Char1"/>
    <w:basedOn w:val="DefaultParagraphFont"/>
    <w:uiPriority w:val="10"/>
    <w:rsid w:val="00591B11"/>
    <w:rPr>
      <w:rFonts w:asciiTheme="majorHAnsi" w:eastAsiaTheme="majorEastAsia" w:hAnsiTheme="majorHAnsi" w:cstheme="majorBidi"/>
      <w:spacing w:val="-10"/>
      <w:kern w:val="28"/>
      <w:sz w:val="56"/>
      <w:szCs w:val="56"/>
      <w:lang w:val="en-GB"/>
      <w14:ligatures w14:val="none"/>
    </w:rPr>
  </w:style>
  <w:style w:type="paragraph" w:customStyle="1" w:styleId="Ventura-AuthorAddress">
    <w:name w:val="Ventura-AuthorAddress"/>
    <w:basedOn w:val="Normal"/>
    <w:rsid w:val="00591B11"/>
    <w:pPr>
      <w:widowControl w:val="0"/>
      <w:jc w:val="both"/>
    </w:pPr>
    <w:rPr>
      <w:rFonts w:eastAsia="Times New Roman"/>
      <w:i/>
      <w:szCs w:val="24"/>
      <w:lang w:val="en-US"/>
    </w:rPr>
  </w:style>
  <w:style w:type="paragraph" w:styleId="ListParagraph">
    <w:name w:val="List Paragraph"/>
    <w:basedOn w:val="Normal"/>
    <w:uiPriority w:val="34"/>
    <w:qFormat/>
    <w:rsid w:val="00591B11"/>
    <w:pPr>
      <w:spacing w:after="200" w:line="276" w:lineRule="auto"/>
      <w:ind w:left="720"/>
      <w:contextualSpacing/>
    </w:pPr>
    <w:rPr>
      <w:rFonts w:ascii="Calibri" w:eastAsia="Times New Roman" w:hAnsi="Calibri"/>
      <w:sz w:val="22"/>
      <w:szCs w:val="22"/>
      <w:lang w:val="id-ID" w:eastAsia="id-ID"/>
    </w:rPr>
  </w:style>
  <w:style w:type="paragraph" w:customStyle="1" w:styleId="Ventura-Author">
    <w:name w:val="Ventura-Author"/>
    <w:basedOn w:val="Normal"/>
    <w:link w:val="Ventura-AuthorChar"/>
    <w:rsid w:val="00591B11"/>
    <w:pPr>
      <w:widowControl w:val="0"/>
      <w:spacing w:after="120"/>
      <w:ind w:firstLine="567"/>
      <w:jc w:val="both"/>
    </w:pPr>
    <w:rPr>
      <w:rFonts w:ascii="Book Antiqua" w:eastAsia="Times New Roman" w:hAnsi="Book Antiqua"/>
      <w:sz w:val="24"/>
      <w:szCs w:val="24"/>
      <w:lang w:val="en-US"/>
    </w:rPr>
  </w:style>
  <w:style w:type="character" w:customStyle="1" w:styleId="Ventura-AuthorChar">
    <w:name w:val="Ventura-Author Char"/>
    <w:link w:val="Ventura-Author"/>
    <w:rsid w:val="00591B11"/>
    <w:rPr>
      <w:rFonts w:ascii="Book Antiqua" w:eastAsia="Times New Roman" w:hAnsi="Book Antiqua" w:cs="Times New Roman"/>
      <w:kern w:val="0"/>
      <w:szCs w:val="24"/>
      <w:lang w:val="en-US"/>
      <w14:ligatures w14:val="none"/>
    </w:rPr>
  </w:style>
  <w:style w:type="character" w:styleId="Emphasis">
    <w:name w:val="Emphasis"/>
    <w:uiPriority w:val="20"/>
    <w:qFormat/>
    <w:rsid w:val="00591B11"/>
    <w:rPr>
      <w:i/>
      <w:iCs/>
    </w:rPr>
  </w:style>
  <w:style w:type="paragraph" w:styleId="NoSpacing">
    <w:name w:val="No Spacing"/>
    <w:link w:val="NoSpacingChar"/>
    <w:uiPriority w:val="1"/>
    <w:qFormat/>
    <w:rsid w:val="00591B11"/>
    <w:pPr>
      <w:spacing w:line="240" w:lineRule="auto"/>
      <w:jc w:val="left"/>
    </w:pPr>
    <w:rPr>
      <w:rFonts w:eastAsia="Times New Roman" w:cs="Times New Roman"/>
      <w:kern w:val="0"/>
      <w:szCs w:val="24"/>
      <w:lang w:val="en-US"/>
      <w14:ligatures w14:val="none"/>
    </w:rPr>
  </w:style>
  <w:style w:type="character" w:customStyle="1" w:styleId="NoSpacingChar">
    <w:name w:val="No Spacing Char"/>
    <w:link w:val="NoSpacing"/>
    <w:uiPriority w:val="1"/>
    <w:rsid w:val="00591B11"/>
    <w:rPr>
      <w:rFonts w:eastAsia="Times New Roman" w:cs="Times New Roman"/>
      <w:kern w:val="0"/>
      <w:szCs w:val="24"/>
      <w:lang w:val="en-US"/>
      <w14:ligatures w14:val="none"/>
    </w:rPr>
  </w:style>
  <w:style w:type="character" w:styleId="PlaceholderText">
    <w:name w:val="Placeholder Text"/>
    <w:uiPriority w:val="99"/>
    <w:semiHidden/>
    <w:rsid w:val="00591B11"/>
    <w:rPr>
      <w:color w:val="808080"/>
    </w:rPr>
  </w:style>
  <w:style w:type="character" w:styleId="UnresolvedMention">
    <w:name w:val="Unresolved Mention"/>
    <w:uiPriority w:val="99"/>
    <w:semiHidden/>
    <w:unhideWhenUsed/>
    <w:rsid w:val="00591B11"/>
    <w:rPr>
      <w:color w:val="605E5C"/>
      <w:shd w:val="clear" w:color="auto" w:fill="E1DFDD"/>
    </w:rPr>
  </w:style>
  <w:style w:type="paragraph" w:customStyle="1" w:styleId="dx-doi">
    <w:name w:val="dx-doi"/>
    <w:basedOn w:val="Normal"/>
    <w:rsid w:val="00591B11"/>
    <w:pPr>
      <w:spacing w:before="100" w:beforeAutospacing="1" w:after="100" w:afterAutospacing="1"/>
    </w:pPr>
    <w:rPr>
      <w:rFonts w:eastAsia="Times New Roman"/>
      <w:sz w:val="24"/>
      <w:szCs w:val="24"/>
      <w:lang w:val="en-ID" w:eastAsia="en-ID"/>
    </w:rPr>
  </w:style>
  <w:style w:type="paragraph" w:customStyle="1" w:styleId="PageNumber1">
    <w:name w:val="Page Number1"/>
    <w:basedOn w:val="Normal"/>
    <w:rsid w:val="00591B11"/>
    <w:pPr>
      <w:suppressAutoHyphens/>
      <w:jc w:val="center"/>
    </w:pPr>
    <w:rPr>
      <w:rFonts w:ascii="Times" w:eastAsia="Times New Roman" w:hAnsi="Times"/>
      <w:sz w:val="24"/>
      <w:lang w:val="en-US" w:eastAsia="ar-SA"/>
    </w:rPr>
  </w:style>
  <w:style w:type="paragraph" w:styleId="NormalWeb">
    <w:name w:val="Normal (Web)"/>
    <w:basedOn w:val="Normal"/>
    <w:uiPriority w:val="99"/>
    <w:semiHidden/>
    <w:unhideWhenUsed/>
    <w:rsid w:val="00591B11"/>
    <w:pPr>
      <w:spacing w:before="100" w:beforeAutospacing="1" w:after="100" w:afterAutospacing="1"/>
    </w:pPr>
    <w:rPr>
      <w:rFonts w:eastAsia="Times New Roman"/>
      <w:sz w:val="24"/>
      <w:szCs w:val="24"/>
      <w:lang w:val="en-ID" w:eastAsia="en-ID"/>
    </w:rPr>
  </w:style>
  <w:style w:type="table" w:styleId="TableGrid">
    <w:name w:val="Table Grid"/>
    <w:basedOn w:val="TableNormal"/>
    <w:uiPriority w:val="39"/>
    <w:rsid w:val="009C23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1256">
      <w:bodyDiv w:val="1"/>
      <w:marLeft w:val="0"/>
      <w:marRight w:val="0"/>
      <w:marTop w:val="0"/>
      <w:marBottom w:val="0"/>
      <w:divBdr>
        <w:top w:val="none" w:sz="0" w:space="0" w:color="auto"/>
        <w:left w:val="none" w:sz="0" w:space="0" w:color="auto"/>
        <w:bottom w:val="none" w:sz="0" w:space="0" w:color="auto"/>
        <w:right w:val="none" w:sz="0" w:space="0" w:color="auto"/>
      </w:divBdr>
    </w:div>
    <w:div w:id="615141659">
      <w:bodyDiv w:val="1"/>
      <w:marLeft w:val="0"/>
      <w:marRight w:val="0"/>
      <w:marTop w:val="0"/>
      <w:marBottom w:val="0"/>
      <w:divBdr>
        <w:top w:val="none" w:sz="0" w:space="0" w:color="auto"/>
        <w:left w:val="none" w:sz="0" w:space="0" w:color="auto"/>
        <w:bottom w:val="none" w:sz="0" w:space="0" w:color="auto"/>
        <w:right w:val="none" w:sz="0" w:space="0" w:color="auto"/>
      </w:divBdr>
    </w:div>
    <w:div w:id="616103966">
      <w:bodyDiv w:val="1"/>
      <w:marLeft w:val="0"/>
      <w:marRight w:val="0"/>
      <w:marTop w:val="0"/>
      <w:marBottom w:val="0"/>
      <w:divBdr>
        <w:top w:val="none" w:sz="0" w:space="0" w:color="auto"/>
        <w:left w:val="none" w:sz="0" w:space="0" w:color="auto"/>
        <w:bottom w:val="none" w:sz="0" w:space="0" w:color="auto"/>
        <w:right w:val="none" w:sz="0" w:space="0" w:color="auto"/>
      </w:divBdr>
    </w:div>
    <w:div w:id="1176194419">
      <w:bodyDiv w:val="1"/>
      <w:marLeft w:val="0"/>
      <w:marRight w:val="0"/>
      <w:marTop w:val="0"/>
      <w:marBottom w:val="0"/>
      <w:divBdr>
        <w:top w:val="none" w:sz="0" w:space="0" w:color="auto"/>
        <w:left w:val="none" w:sz="0" w:space="0" w:color="auto"/>
        <w:bottom w:val="none" w:sz="0" w:space="0" w:color="auto"/>
        <w:right w:val="none" w:sz="0" w:space="0" w:color="auto"/>
      </w:divBdr>
    </w:div>
    <w:div w:id="1825899659">
      <w:bodyDiv w:val="1"/>
      <w:marLeft w:val="0"/>
      <w:marRight w:val="0"/>
      <w:marTop w:val="0"/>
      <w:marBottom w:val="0"/>
      <w:divBdr>
        <w:top w:val="none" w:sz="0" w:space="0" w:color="auto"/>
        <w:left w:val="none" w:sz="0" w:space="0" w:color="auto"/>
        <w:bottom w:val="none" w:sz="0" w:space="0" w:color="auto"/>
        <w:right w:val="none" w:sz="0" w:space="0" w:color="auto"/>
      </w:divBdr>
    </w:div>
    <w:div w:id="20529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censebuttons.net/l/by-nc-sa/4.0/80x15.pn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jurnalsages.ac.id/index.php/sages"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Book Antiqua" panose="02040602050305030304" pitchFamily="18" charset="0"/>
                <a:ea typeface="+mn-ea"/>
                <a:cs typeface="+mn-cs"/>
              </a:defRPr>
            </a:pPr>
            <a:r>
              <a:rPr lang="en-US" sz="1000">
                <a:latin typeface="Book Antiqua" panose="02040602050305030304" pitchFamily="18" charset="0"/>
              </a:rPr>
              <a:t>Perbandingan Nila Rata-Rata Uji Hedonik Pentol Vegan</a:t>
            </a:r>
          </a:p>
        </c:rich>
      </c:tx>
      <c:overlay val="0"/>
      <c:spPr>
        <a:noFill/>
        <a:ln>
          <a:noFill/>
        </a:ln>
        <a:effectLst/>
      </c:spPr>
      <c:txPr>
        <a:bodyPr rot="0" spcFirstLastPara="1" vertOverflow="ellipsis" vert="horz" wrap="square" anchor="ctr" anchorCtr="1"/>
        <a:lstStyle/>
        <a:p>
          <a:pPr>
            <a:defRPr sz="1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Book Antiqua" panose="02040602050305030304" pitchFamily="18" charset="0"/>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Atribut Sensoris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Warna</c:v>
                </c:pt>
                <c:pt idx="1">
                  <c:v>Rasa</c:v>
                </c:pt>
                <c:pt idx="2">
                  <c:v>Aroma </c:v>
                </c:pt>
                <c:pt idx="3">
                  <c:v>Tekstur</c:v>
                </c:pt>
              </c:strCache>
            </c:strRef>
          </c:cat>
          <c:val>
            <c:numRef>
              <c:f>Sheet1!$B$2:$B$5</c:f>
              <c:numCache>
                <c:formatCode>General</c:formatCode>
                <c:ptCount val="4"/>
                <c:pt idx="0">
                  <c:v>3.44</c:v>
                </c:pt>
                <c:pt idx="1">
                  <c:v>3.56</c:v>
                </c:pt>
                <c:pt idx="2">
                  <c:v>3.36</c:v>
                </c:pt>
                <c:pt idx="3">
                  <c:v>3.36</c:v>
                </c:pt>
              </c:numCache>
            </c:numRef>
          </c:val>
          <c:extLst>
            <c:ext xmlns:c16="http://schemas.microsoft.com/office/drawing/2014/chart" uri="{C3380CC4-5D6E-409C-BE32-E72D297353CC}">
              <c16:uniqueId val="{00000000-651E-4DF5-AD41-82BE0B6E1EE5}"/>
            </c:ext>
          </c:extLst>
        </c:ser>
        <c:dLbls>
          <c:showLegendKey val="0"/>
          <c:showVal val="0"/>
          <c:showCatName val="0"/>
          <c:showSerName val="0"/>
          <c:showPercent val="0"/>
          <c:showBubbleSize val="0"/>
        </c:dLbls>
        <c:gapWidth val="150"/>
        <c:shape val="box"/>
        <c:axId val="1583127839"/>
        <c:axId val="1583124479"/>
        <c:axId val="0"/>
      </c:bar3DChart>
      <c:catAx>
        <c:axId val="15831278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Book Antiqua" panose="02040602050305030304" pitchFamily="18" charset="0"/>
                <a:ea typeface="+mn-ea"/>
                <a:cs typeface="+mn-cs"/>
              </a:defRPr>
            </a:pPr>
            <a:endParaRPr lang="en-US"/>
          </a:p>
        </c:txPr>
        <c:crossAx val="1583124479"/>
        <c:crosses val="autoZero"/>
        <c:auto val="1"/>
        <c:lblAlgn val="ctr"/>
        <c:lblOffset val="100"/>
        <c:noMultiLvlLbl val="0"/>
      </c:catAx>
      <c:valAx>
        <c:axId val="1583124479"/>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Book Antiqua" panose="02040602050305030304" pitchFamily="18" charset="0"/>
                <a:ea typeface="+mn-ea"/>
                <a:cs typeface="+mn-cs"/>
              </a:defRPr>
            </a:pPr>
            <a:endParaRPr lang="en-US"/>
          </a:p>
        </c:txPr>
        <c:crossAx val="158312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Book Antiqua" panose="0204060205030503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5115</TotalTime>
  <Pages>7</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Pandu Mau</dc:creator>
  <cp:keywords/>
  <dc:description/>
  <cp:lastModifiedBy>Daniel Pandu Mau</cp:lastModifiedBy>
  <cp:revision>84</cp:revision>
  <cp:lastPrinted>2024-07-26T01:38:00Z</cp:lastPrinted>
  <dcterms:created xsi:type="dcterms:W3CDTF">2023-09-06T09:27:00Z</dcterms:created>
  <dcterms:modified xsi:type="dcterms:W3CDTF">2026-01-08T11:40:00Z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6ace3703-4582-4818-8707-c18b48fab32a</vt:lpwstr>
  </property>
</Properties>
</file>